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1F579" w14:textId="71794592" w:rsidR="00B71BF9" w:rsidRPr="00D45134" w:rsidRDefault="00B43AA3" w:rsidP="00CA5BF9">
      <w:pPr>
        <w:spacing w:line="360" w:lineRule="auto"/>
        <w:rPr>
          <w:rFonts w:cs="Arial"/>
          <w:b/>
          <w:sz w:val="28"/>
          <w:szCs w:val="28"/>
        </w:rPr>
      </w:pPr>
      <w:r w:rsidRPr="00D45134">
        <w:rPr>
          <w:rFonts w:cs="Arial"/>
          <w:b/>
          <w:sz w:val="28"/>
          <w:szCs w:val="28"/>
        </w:rPr>
        <w:t>Datenschutzinformation</w:t>
      </w:r>
      <w:r w:rsidR="0061539E">
        <w:rPr>
          <w:rFonts w:cs="Arial"/>
          <w:b/>
          <w:sz w:val="28"/>
          <w:szCs w:val="28"/>
        </w:rPr>
        <w:t xml:space="preserve"> </w:t>
      </w:r>
      <w:r w:rsidR="0061539E" w:rsidRPr="0061539E">
        <w:rPr>
          <w:rFonts w:cs="Arial"/>
          <w:sz w:val="28"/>
          <w:szCs w:val="28"/>
        </w:rPr>
        <w:t>(</w:t>
      </w:r>
      <w:r w:rsidR="00D6297C">
        <w:rPr>
          <w:rFonts w:cs="Arial"/>
          <w:sz w:val="28"/>
          <w:szCs w:val="28"/>
        </w:rPr>
        <w:t>LL</w:t>
      </w:r>
      <w:r w:rsidR="0061539E" w:rsidRPr="0061539E">
        <w:rPr>
          <w:rFonts w:cs="Arial"/>
          <w:sz w:val="28"/>
          <w:szCs w:val="28"/>
        </w:rPr>
        <w:t>)</w:t>
      </w:r>
    </w:p>
    <w:p w14:paraId="46457903" w14:textId="77777777" w:rsidR="009A0F5D" w:rsidRDefault="009A0F5D" w:rsidP="002D5C7F">
      <w:pPr>
        <w:spacing w:line="276" w:lineRule="auto"/>
        <w:rPr>
          <w:rFonts w:cs="Arial"/>
          <w:sz w:val="22"/>
          <w:szCs w:val="22"/>
        </w:rPr>
      </w:pPr>
    </w:p>
    <w:p w14:paraId="18B300FF" w14:textId="748FA8A3" w:rsidR="00B71BF9" w:rsidRPr="00D45134" w:rsidRDefault="00B43AA3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Willkommen </w:t>
      </w:r>
      <w:r w:rsidR="00A06D67" w:rsidRPr="00D45134">
        <w:rPr>
          <w:rFonts w:cs="Arial"/>
          <w:sz w:val="22"/>
          <w:szCs w:val="22"/>
        </w:rPr>
        <w:t>beim</w:t>
      </w:r>
      <w:r w:rsidRPr="00D45134">
        <w:rPr>
          <w:rFonts w:cs="Arial"/>
          <w:sz w:val="22"/>
          <w:szCs w:val="22"/>
        </w:rPr>
        <w:t xml:space="preserve"> Psychosozialen Dienst </w:t>
      </w:r>
      <w:r w:rsidR="00916DB8">
        <w:rPr>
          <w:rFonts w:cs="Arial"/>
          <w:sz w:val="22"/>
          <w:szCs w:val="22"/>
        </w:rPr>
        <w:t xml:space="preserve">(PSD) </w:t>
      </w:r>
      <w:r w:rsidRPr="00D45134">
        <w:rPr>
          <w:rFonts w:cs="Arial"/>
          <w:sz w:val="22"/>
          <w:szCs w:val="22"/>
        </w:rPr>
        <w:t xml:space="preserve">der </w:t>
      </w:r>
      <w:r w:rsidR="00427CD8" w:rsidRPr="00D45134">
        <w:rPr>
          <w:rFonts w:cs="Arial"/>
          <w:sz w:val="22"/>
          <w:szCs w:val="22"/>
        </w:rPr>
        <w:t xml:space="preserve">Psychosozialen Zentren </w:t>
      </w:r>
      <w:r w:rsidR="00D6297C">
        <w:rPr>
          <w:rFonts w:cs="Arial"/>
          <w:sz w:val="22"/>
          <w:szCs w:val="22"/>
        </w:rPr>
        <w:t>g</w:t>
      </w:r>
      <w:r w:rsidR="00427CD8" w:rsidRPr="00D45134">
        <w:rPr>
          <w:rFonts w:cs="Arial"/>
          <w:sz w:val="22"/>
          <w:szCs w:val="22"/>
        </w:rPr>
        <w:t>GmbH</w:t>
      </w:r>
      <w:r w:rsidR="00916DB8">
        <w:rPr>
          <w:rFonts w:cs="Arial"/>
          <w:sz w:val="22"/>
          <w:szCs w:val="22"/>
        </w:rPr>
        <w:t xml:space="preserve"> (PSZ)</w:t>
      </w:r>
      <w:r w:rsidRPr="00D45134">
        <w:rPr>
          <w:rFonts w:cs="Arial"/>
          <w:sz w:val="22"/>
          <w:szCs w:val="22"/>
        </w:rPr>
        <w:t xml:space="preserve">. Der PSD ist eine Einrichtung der </w:t>
      </w:r>
      <w:r w:rsidR="00427CD8" w:rsidRPr="00D45134">
        <w:rPr>
          <w:rFonts w:cs="Arial"/>
          <w:sz w:val="22"/>
          <w:szCs w:val="22"/>
        </w:rPr>
        <w:t>PSZ.</w:t>
      </w:r>
    </w:p>
    <w:p w14:paraId="2639E88A" w14:textId="77777777" w:rsidR="00B43AA3" w:rsidRPr="00D45134" w:rsidRDefault="00B43AA3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Wir arbeiten als multiprofessionelles Team. Das bedeutet Menschen mit verschiedenen Berufen arbeiten als Team zusammen. Alle Teammitglieder sind verpflichtet zur:</w:t>
      </w:r>
    </w:p>
    <w:p w14:paraId="169ACEED" w14:textId="77777777" w:rsidR="00B43AA3" w:rsidRPr="00D45134" w:rsidRDefault="00B43AA3" w:rsidP="002D5C7F">
      <w:pPr>
        <w:pStyle w:val="Listenabsatz"/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Dokumentation vom Behandlungsverlauf</w:t>
      </w:r>
    </w:p>
    <w:p w14:paraId="4C0116F0" w14:textId="77777777" w:rsidR="00B43AA3" w:rsidRPr="00D45134" w:rsidRDefault="00B43AA3" w:rsidP="002D5C7F">
      <w:pPr>
        <w:pStyle w:val="Listenabsatz"/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Dokumentation vom Betreuungsverlauf</w:t>
      </w:r>
    </w:p>
    <w:p w14:paraId="60D9E1E8" w14:textId="77777777" w:rsidR="00B43AA3" w:rsidRPr="00D45134" w:rsidRDefault="00B43AA3" w:rsidP="002D5C7F">
      <w:pPr>
        <w:pStyle w:val="Listenabsatz"/>
        <w:numPr>
          <w:ilvl w:val="0"/>
          <w:numId w:val="8"/>
        </w:num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Verschwiegenheit.</w:t>
      </w:r>
    </w:p>
    <w:p w14:paraId="21BC70A0" w14:textId="3D13DC10" w:rsidR="00B43AA3" w:rsidRDefault="006A1A03" w:rsidP="002D5C7F">
      <w:pPr>
        <w:spacing w:line="276" w:lineRule="auto"/>
        <w:rPr>
          <w:rFonts w:cs="Arial"/>
          <w:sz w:val="22"/>
          <w:szCs w:val="22"/>
        </w:rPr>
      </w:pPr>
      <w:r w:rsidRPr="002F3B18">
        <w:rPr>
          <w:rFonts w:cs="Arial"/>
          <w:sz w:val="22"/>
          <w:szCs w:val="22"/>
        </w:rPr>
        <w:t>Der Informations-Austausch im Team gehört zur multiprofessionellen Arbeit.</w:t>
      </w:r>
      <w:r>
        <w:rPr>
          <w:rFonts w:cs="Arial"/>
          <w:sz w:val="22"/>
          <w:szCs w:val="22"/>
        </w:rPr>
        <w:t xml:space="preserve"> </w:t>
      </w:r>
    </w:p>
    <w:p w14:paraId="3DEE26DB" w14:textId="77777777" w:rsidR="002F3B18" w:rsidRPr="00D45134" w:rsidRDefault="002F3B18" w:rsidP="002D5C7F">
      <w:pPr>
        <w:spacing w:line="276" w:lineRule="auto"/>
        <w:rPr>
          <w:rFonts w:cs="Arial"/>
          <w:sz w:val="22"/>
          <w:szCs w:val="22"/>
        </w:rPr>
      </w:pPr>
    </w:p>
    <w:p w14:paraId="553980D1" w14:textId="77777777" w:rsidR="00B43AA3" w:rsidRPr="00D45134" w:rsidRDefault="00B43AA3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Der Schutz Ihrer persönlichen Daten ist uns sehr wichtig. Wir verarbeiten Ihre personenbezogenen Daten nur auf Grundlage der gesetzlichen Bestimmungen. Personenbezogene Daten sind zum Beispiel: Name, Adresse, Telefonnummer, </w:t>
      </w:r>
      <w:r w:rsidRPr="00D45134">
        <w:rPr>
          <w:rFonts w:cs="Arial"/>
          <w:sz w:val="22"/>
          <w:szCs w:val="22"/>
        </w:rPr>
        <w:br/>
        <w:t>E-Mailadresse.</w:t>
      </w:r>
    </w:p>
    <w:p w14:paraId="1A0FB1D6" w14:textId="77777777" w:rsidR="00B43AA3" w:rsidRPr="00D45134" w:rsidRDefault="00B43AA3" w:rsidP="002D5C7F">
      <w:pPr>
        <w:spacing w:line="276" w:lineRule="auto"/>
        <w:rPr>
          <w:rFonts w:cs="Arial"/>
          <w:sz w:val="22"/>
          <w:szCs w:val="22"/>
        </w:rPr>
      </w:pPr>
    </w:p>
    <w:p w14:paraId="67262566" w14:textId="77777777" w:rsidR="00B43AA3" w:rsidRPr="00D45134" w:rsidRDefault="00B43AA3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Wir informieren Sie über die Datenverarbeitung vom PSD:</w:t>
      </w:r>
    </w:p>
    <w:p w14:paraId="3D759EE9" w14:textId="77777777" w:rsidR="00B71BF9" w:rsidRPr="00D45134" w:rsidRDefault="00B71BF9" w:rsidP="002D5C7F">
      <w:pPr>
        <w:spacing w:line="276" w:lineRule="auto"/>
        <w:rPr>
          <w:rFonts w:cs="Arial"/>
          <w:sz w:val="22"/>
          <w:szCs w:val="22"/>
        </w:rPr>
      </w:pPr>
    </w:p>
    <w:p w14:paraId="089F8A9B" w14:textId="77777777" w:rsidR="00B71BF9" w:rsidRPr="00D45134" w:rsidRDefault="00A06D67" w:rsidP="002D5C7F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t>Welche Daten werden verarbeitet?</w:t>
      </w:r>
    </w:p>
    <w:p w14:paraId="6B9514E1" w14:textId="77777777" w:rsidR="001E5739" w:rsidRPr="00D45134" w:rsidRDefault="00A06D67" w:rsidP="002D5C7F">
      <w:p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Sie haben uns</w:t>
      </w:r>
      <w:r w:rsidR="00EF1CED" w:rsidRPr="00D45134">
        <w:rPr>
          <w:rFonts w:cs="Arial"/>
          <w:bCs/>
          <w:sz w:val="22"/>
          <w:szCs w:val="22"/>
          <w:lang w:eastAsia="de-DE"/>
        </w:rPr>
        <w:t xml:space="preserve"> Ihre</w:t>
      </w:r>
      <w:r w:rsidRPr="00D45134">
        <w:rPr>
          <w:rFonts w:cs="Arial"/>
          <w:bCs/>
          <w:sz w:val="22"/>
          <w:szCs w:val="22"/>
          <w:lang w:eastAsia="de-DE"/>
        </w:rPr>
        <w:t xml:space="preserve"> Daten für die Beratung und die Behandlung gegeben. Diese verarbeiten wir. Wir verarbeiten auch die Inhalte der Gespräche mit Ihnen. Das sind:</w:t>
      </w:r>
    </w:p>
    <w:p w14:paraId="514EDAE6" w14:textId="77777777" w:rsidR="00291FE8" w:rsidRPr="00D45134" w:rsidRDefault="00A06D67" w:rsidP="00291FE8">
      <w:pPr>
        <w:pStyle w:val="Listenabsatz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persönliche Daten</w:t>
      </w:r>
      <w:r w:rsidR="00E93D2F" w:rsidRPr="00D45134">
        <w:rPr>
          <w:rFonts w:cs="Arial"/>
          <w:bCs/>
          <w:sz w:val="22"/>
          <w:szCs w:val="22"/>
          <w:lang w:eastAsia="de-DE"/>
        </w:rPr>
        <w:t xml:space="preserve"> (</w:t>
      </w:r>
      <w:r w:rsidR="00291FE8" w:rsidRPr="00D45134">
        <w:rPr>
          <w:rFonts w:cs="Arial"/>
          <w:bCs/>
          <w:sz w:val="22"/>
          <w:szCs w:val="22"/>
          <w:lang w:eastAsia="de-DE"/>
        </w:rPr>
        <w:t xml:space="preserve">darunter verstehen wir zum Beispiel: Name, Adresse, Telefonnummer, </w:t>
      </w:r>
      <w:r w:rsidR="00E93D2F" w:rsidRPr="00D45134">
        <w:rPr>
          <w:rFonts w:cs="Arial"/>
          <w:bCs/>
          <w:sz w:val="22"/>
          <w:szCs w:val="22"/>
          <w:lang w:eastAsia="de-DE"/>
        </w:rPr>
        <w:t>Geburtsdatum)</w:t>
      </w:r>
    </w:p>
    <w:p w14:paraId="59307767" w14:textId="77777777" w:rsidR="00D63CE9" w:rsidRPr="00D45134" w:rsidRDefault="00291FE8" w:rsidP="00291FE8">
      <w:pPr>
        <w:pStyle w:val="Listenabsatz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Daten zu Ihren familiären u</w:t>
      </w:r>
      <w:r w:rsidR="00D45134" w:rsidRPr="00D45134">
        <w:rPr>
          <w:rFonts w:cs="Arial"/>
          <w:bCs/>
          <w:sz w:val="22"/>
          <w:szCs w:val="22"/>
          <w:lang w:eastAsia="de-DE"/>
        </w:rPr>
        <w:t xml:space="preserve">nd sozialen Bezugspersonen und deren </w:t>
      </w:r>
      <w:r w:rsidRPr="00D45134">
        <w:rPr>
          <w:rFonts w:cs="Arial"/>
          <w:bCs/>
          <w:sz w:val="22"/>
          <w:szCs w:val="22"/>
          <w:lang w:eastAsia="de-DE"/>
        </w:rPr>
        <w:t xml:space="preserve">Kontakten </w:t>
      </w:r>
    </w:p>
    <w:p w14:paraId="3361A00E" w14:textId="77777777" w:rsidR="00D63CE9" w:rsidRPr="00D45134" w:rsidRDefault="009B16C4" w:rsidP="002D5C7F">
      <w:pPr>
        <w:pStyle w:val="Listenabsatz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Wohn</w:t>
      </w:r>
      <w:r w:rsidR="00A06D67" w:rsidRPr="00D45134">
        <w:rPr>
          <w:rFonts w:cs="Arial"/>
          <w:bCs/>
          <w:sz w:val="22"/>
          <w:szCs w:val="22"/>
          <w:lang w:eastAsia="de-DE"/>
        </w:rPr>
        <w:t>situation</w:t>
      </w:r>
      <w:r w:rsidRPr="00D45134">
        <w:rPr>
          <w:rFonts w:cs="Arial"/>
          <w:bCs/>
          <w:sz w:val="22"/>
          <w:szCs w:val="22"/>
          <w:lang w:eastAsia="de-DE"/>
        </w:rPr>
        <w:t xml:space="preserve"> und</w:t>
      </w:r>
      <w:r w:rsidR="00A06D67" w:rsidRPr="00D45134">
        <w:rPr>
          <w:rFonts w:cs="Arial"/>
          <w:bCs/>
          <w:sz w:val="22"/>
          <w:szCs w:val="22"/>
          <w:lang w:eastAsia="de-DE"/>
        </w:rPr>
        <w:t xml:space="preserve"> Lebenssituation</w:t>
      </w:r>
    </w:p>
    <w:p w14:paraId="434619AB" w14:textId="77777777" w:rsidR="00D63CE9" w:rsidRPr="00D45134" w:rsidRDefault="009B16C4" w:rsidP="002D5C7F">
      <w:pPr>
        <w:pStyle w:val="Listenabsatz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 xml:space="preserve">Ausbildung, Berufstätigkeit, </w:t>
      </w:r>
      <w:r w:rsidR="00916DB8">
        <w:rPr>
          <w:rFonts w:cs="Arial"/>
          <w:bCs/>
          <w:sz w:val="22"/>
          <w:szCs w:val="22"/>
          <w:lang w:eastAsia="de-DE"/>
        </w:rPr>
        <w:t>Tagesablauf</w:t>
      </w:r>
      <w:r w:rsidRPr="00D45134">
        <w:rPr>
          <w:rFonts w:cs="Arial"/>
          <w:bCs/>
          <w:sz w:val="22"/>
          <w:szCs w:val="22"/>
          <w:lang w:eastAsia="de-DE"/>
        </w:rPr>
        <w:t xml:space="preserve"> u</w:t>
      </w:r>
      <w:r w:rsidR="00CA787B" w:rsidRPr="00D45134">
        <w:rPr>
          <w:rFonts w:cs="Arial"/>
          <w:bCs/>
          <w:sz w:val="22"/>
          <w:szCs w:val="22"/>
          <w:lang w:eastAsia="de-DE"/>
        </w:rPr>
        <w:t xml:space="preserve">nd Mobilität, </w:t>
      </w:r>
      <w:r w:rsidRPr="00D45134">
        <w:rPr>
          <w:rFonts w:cs="Arial"/>
          <w:bCs/>
          <w:sz w:val="22"/>
          <w:szCs w:val="22"/>
          <w:lang w:eastAsia="de-DE"/>
        </w:rPr>
        <w:t xml:space="preserve">zur Einkommenssituation, </w:t>
      </w:r>
    </w:p>
    <w:p w14:paraId="73539421" w14:textId="77777777" w:rsidR="00291FE8" w:rsidRPr="00D45134" w:rsidRDefault="00291FE8" w:rsidP="00291FE8">
      <w:pPr>
        <w:pStyle w:val="Listenabsatz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Gesundheitsdaten (wie Ihre Angaben zur aktuellen Situation und der Vorgeschichte, zu anderen Vorerkrankungen, Diagnosen, Behandlungen, Medikamenten)</w:t>
      </w:r>
    </w:p>
    <w:p w14:paraId="68669C1D" w14:textId="77777777" w:rsidR="00CA787B" w:rsidRPr="00D45134" w:rsidRDefault="00CA787B" w:rsidP="002D5C7F">
      <w:pPr>
        <w:pStyle w:val="Listenabsatz"/>
        <w:numPr>
          <w:ilvl w:val="0"/>
          <w:numId w:val="7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Daten zum Verlauf der Be</w:t>
      </w:r>
      <w:r w:rsidR="00D63CE9" w:rsidRPr="00D45134">
        <w:rPr>
          <w:rFonts w:cs="Arial"/>
          <w:bCs/>
          <w:sz w:val="22"/>
          <w:szCs w:val="22"/>
          <w:lang w:eastAsia="de-DE"/>
        </w:rPr>
        <w:t xml:space="preserve">ratung und Behandlung </w:t>
      </w:r>
      <w:r w:rsidRPr="00D45134">
        <w:rPr>
          <w:rFonts w:cs="Arial"/>
          <w:bCs/>
          <w:sz w:val="22"/>
          <w:szCs w:val="22"/>
          <w:lang w:eastAsia="de-DE"/>
        </w:rPr>
        <w:t xml:space="preserve">bei uns. </w:t>
      </w:r>
    </w:p>
    <w:p w14:paraId="437FF48E" w14:textId="77777777" w:rsidR="00E9468A" w:rsidRPr="00D45134" w:rsidRDefault="00E9468A" w:rsidP="002D5C7F">
      <w:pPr>
        <w:spacing w:line="276" w:lineRule="auto"/>
        <w:rPr>
          <w:rFonts w:cs="Arial"/>
          <w:bCs/>
          <w:sz w:val="22"/>
          <w:szCs w:val="22"/>
          <w:lang w:eastAsia="de-DE"/>
        </w:rPr>
      </w:pPr>
    </w:p>
    <w:p w14:paraId="1ED5B445" w14:textId="77777777" w:rsidR="00427CD8" w:rsidRPr="00D45134" w:rsidRDefault="00427CD8" w:rsidP="002D5C7F">
      <w:pPr>
        <w:rPr>
          <w:rFonts w:cs="Arial"/>
          <w:color w:val="000000"/>
          <w:sz w:val="22"/>
          <w:szCs w:val="22"/>
          <w:lang w:eastAsia="de-DE"/>
        </w:rPr>
      </w:pPr>
      <w:r w:rsidRPr="00D45134">
        <w:rPr>
          <w:rFonts w:cs="Arial"/>
          <w:color w:val="000000"/>
          <w:sz w:val="22"/>
          <w:szCs w:val="22"/>
          <w:lang w:eastAsia="de-DE"/>
        </w:rPr>
        <w:br w:type="page"/>
      </w:r>
    </w:p>
    <w:p w14:paraId="077175E4" w14:textId="77777777" w:rsidR="00A06D67" w:rsidRPr="00D45134" w:rsidRDefault="00010283" w:rsidP="002D5C7F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  <w:r w:rsidRPr="00D45134">
        <w:rPr>
          <w:rFonts w:cs="Arial"/>
          <w:color w:val="000000"/>
          <w:sz w:val="22"/>
          <w:szCs w:val="22"/>
          <w:lang w:eastAsia="de-DE"/>
        </w:rPr>
        <w:lastRenderedPageBreak/>
        <w:t xml:space="preserve">Nachfolgend erklären wir </w:t>
      </w:r>
      <w:r w:rsidR="00EF1CED" w:rsidRPr="00D45134">
        <w:rPr>
          <w:rFonts w:cs="Arial"/>
          <w:color w:val="000000"/>
          <w:sz w:val="22"/>
          <w:szCs w:val="22"/>
          <w:lang w:eastAsia="de-DE"/>
        </w:rPr>
        <w:t xml:space="preserve">mögliche </w:t>
      </w:r>
      <w:r w:rsidR="00616CCB" w:rsidRPr="00D45134">
        <w:rPr>
          <w:rFonts w:cs="Arial"/>
          <w:color w:val="000000"/>
          <w:sz w:val="22"/>
          <w:szCs w:val="22"/>
          <w:lang w:eastAsia="de-DE"/>
        </w:rPr>
        <w:t xml:space="preserve">zusätzliche </w:t>
      </w:r>
      <w:r w:rsidR="00EF1CED" w:rsidRPr="00D45134">
        <w:rPr>
          <w:rFonts w:cs="Arial"/>
          <w:color w:val="000000"/>
          <w:sz w:val="22"/>
          <w:szCs w:val="22"/>
          <w:lang w:eastAsia="de-DE"/>
        </w:rPr>
        <w:t>Angebote</w:t>
      </w:r>
      <w:r w:rsidR="0034616F" w:rsidRPr="00D45134">
        <w:rPr>
          <w:rFonts w:cs="Arial"/>
          <w:color w:val="000000"/>
          <w:sz w:val="22"/>
          <w:szCs w:val="22"/>
          <w:lang w:eastAsia="de-DE"/>
        </w:rPr>
        <w:t xml:space="preserve"> (je nach Bedarf)</w:t>
      </w:r>
      <w:r w:rsidR="00EF1CED" w:rsidRPr="00D45134">
        <w:rPr>
          <w:rFonts w:cs="Arial"/>
          <w:color w:val="000000"/>
          <w:sz w:val="22"/>
          <w:szCs w:val="22"/>
          <w:lang w:eastAsia="de-DE"/>
        </w:rPr>
        <w:t xml:space="preserve"> </w:t>
      </w:r>
      <w:r w:rsidRPr="00D45134">
        <w:rPr>
          <w:rFonts w:cs="Arial"/>
          <w:color w:val="000000"/>
          <w:sz w:val="22"/>
          <w:szCs w:val="22"/>
          <w:lang w:eastAsia="de-DE"/>
        </w:rPr>
        <w:t xml:space="preserve">und welche Daten wir </w:t>
      </w:r>
      <w:r w:rsidR="0034616F" w:rsidRPr="00D45134">
        <w:rPr>
          <w:rFonts w:cs="Arial"/>
          <w:color w:val="000000"/>
          <w:sz w:val="22"/>
          <w:szCs w:val="22"/>
          <w:lang w:eastAsia="de-DE"/>
        </w:rPr>
        <w:t xml:space="preserve">dabei </w:t>
      </w:r>
      <w:r w:rsidRPr="00D45134">
        <w:rPr>
          <w:rFonts w:cs="Arial"/>
          <w:color w:val="000000"/>
          <w:sz w:val="22"/>
          <w:szCs w:val="22"/>
          <w:lang w:eastAsia="de-DE"/>
        </w:rPr>
        <w:t>von Ihnen verarbei</w:t>
      </w:r>
      <w:r w:rsidR="00427CD8" w:rsidRPr="00D45134">
        <w:rPr>
          <w:rFonts w:cs="Arial"/>
          <w:color w:val="000000"/>
          <w:sz w:val="22"/>
          <w:szCs w:val="22"/>
          <w:lang w:eastAsia="de-DE"/>
        </w:rPr>
        <w:t>ten:</w:t>
      </w:r>
    </w:p>
    <w:p w14:paraId="26C44F7F" w14:textId="77777777" w:rsidR="00427CD8" w:rsidRPr="00D45134" w:rsidRDefault="00427CD8" w:rsidP="002D5C7F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542A804B" w14:textId="77777777" w:rsidR="00616CCB" w:rsidRPr="00D45134" w:rsidRDefault="00616CCB" w:rsidP="0034616F">
      <w:pPr>
        <w:pStyle w:val="Listenabsatz"/>
        <w:numPr>
          <w:ilvl w:val="0"/>
          <w:numId w:val="10"/>
        </w:numPr>
        <w:spacing w:line="276" w:lineRule="auto"/>
        <w:rPr>
          <w:rFonts w:cs="Arial"/>
          <w:b/>
          <w:color w:val="000000"/>
          <w:sz w:val="22"/>
          <w:szCs w:val="22"/>
          <w:lang w:eastAsia="de-DE"/>
        </w:rPr>
      </w:pPr>
      <w:r w:rsidRPr="00D45134">
        <w:rPr>
          <w:rFonts w:cs="Arial"/>
          <w:b/>
          <w:color w:val="000000"/>
          <w:sz w:val="22"/>
          <w:szCs w:val="22"/>
          <w:lang w:eastAsia="de-DE"/>
        </w:rPr>
        <w:t xml:space="preserve">Assessment </w:t>
      </w:r>
    </w:p>
    <w:p w14:paraId="7D88B02F" w14:textId="77777777" w:rsidR="00291FE8" w:rsidRPr="00D45134" w:rsidRDefault="00616CCB" w:rsidP="0034616F">
      <w:pPr>
        <w:pStyle w:val="Listenabsatz"/>
        <w:spacing w:line="276" w:lineRule="auto"/>
        <w:rPr>
          <w:rFonts w:cs="Arial"/>
          <w:color w:val="000000"/>
          <w:sz w:val="22"/>
          <w:szCs w:val="22"/>
          <w:lang w:eastAsia="de-DE"/>
        </w:rPr>
      </w:pPr>
      <w:r w:rsidRPr="00D45134">
        <w:rPr>
          <w:rFonts w:cs="Arial"/>
          <w:color w:val="000000"/>
          <w:sz w:val="22"/>
          <w:szCs w:val="22"/>
          <w:lang w:eastAsia="de-DE"/>
        </w:rPr>
        <w:t xml:space="preserve">Das Wort Assessment ist Englisch. Auf Deutsch heißt es Einschätzung. </w:t>
      </w:r>
      <w:r w:rsidR="00916DB8">
        <w:rPr>
          <w:rFonts w:cs="Arial"/>
          <w:color w:val="000000"/>
          <w:sz w:val="22"/>
          <w:szCs w:val="22"/>
          <w:lang w:eastAsia="de-DE"/>
        </w:rPr>
        <w:t xml:space="preserve">Es wird so ausgesprochen: </w:t>
      </w:r>
      <w:proofErr w:type="spellStart"/>
      <w:r w:rsidR="00916DB8">
        <w:rPr>
          <w:rFonts w:cs="Arial"/>
          <w:color w:val="000000"/>
          <w:sz w:val="22"/>
          <w:szCs w:val="22"/>
          <w:lang w:eastAsia="de-DE"/>
        </w:rPr>
        <w:t>äsessment</w:t>
      </w:r>
      <w:proofErr w:type="spellEnd"/>
      <w:r w:rsidR="00916DB8">
        <w:rPr>
          <w:rFonts w:cs="Arial"/>
          <w:color w:val="000000"/>
          <w:sz w:val="22"/>
          <w:szCs w:val="22"/>
          <w:lang w:eastAsia="de-DE"/>
        </w:rPr>
        <w:t xml:space="preserve">. </w:t>
      </w:r>
      <w:r w:rsidR="0034616F" w:rsidRPr="00D45134">
        <w:rPr>
          <w:rFonts w:cs="Arial"/>
          <w:color w:val="000000"/>
          <w:sz w:val="22"/>
          <w:szCs w:val="22"/>
          <w:lang w:eastAsia="de-DE"/>
        </w:rPr>
        <w:t xml:space="preserve">Dabei </w:t>
      </w:r>
      <w:r w:rsidRPr="00D45134">
        <w:rPr>
          <w:rFonts w:cs="Arial"/>
          <w:color w:val="000000"/>
          <w:sz w:val="22"/>
          <w:szCs w:val="22"/>
          <w:lang w:eastAsia="de-DE"/>
        </w:rPr>
        <w:t xml:space="preserve">wird eine Selbsteinschätzung und eine Fremdeinschätzung durchgeführt. Das wird mit </w:t>
      </w:r>
      <w:r w:rsidR="00ED4E63" w:rsidRPr="00D45134">
        <w:rPr>
          <w:rFonts w:cs="Arial"/>
          <w:color w:val="000000"/>
          <w:sz w:val="22"/>
          <w:szCs w:val="22"/>
          <w:lang w:eastAsia="de-DE"/>
        </w:rPr>
        <w:t>einem Fragebogen (</w:t>
      </w:r>
      <w:proofErr w:type="spellStart"/>
      <w:r w:rsidRPr="00D45134">
        <w:rPr>
          <w:rFonts w:cs="Arial"/>
          <w:color w:val="000000"/>
          <w:sz w:val="22"/>
          <w:szCs w:val="22"/>
          <w:lang w:eastAsia="de-DE"/>
        </w:rPr>
        <w:t>Cansas</w:t>
      </w:r>
      <w:proofErr w:type="spellEnd"/>
      <w:r w:rsidRPr="00D45134">
        <w:rPr>
          <w:rFonts w:cs="Arial"/>
          <w:color w:val="000000"/>
          <w:sz w:val="22"/>
          <w:szCs w:val="22"/>
          <w:lang w:eastAsia="de-DE"/>
        </w:rPr>
        <w:t>-Bedarfseinschätzung</w:t>
      </w:r>
      <w:r w:rsidR="00936C83" w:rsidRPr="00D45134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1"/>
      </w:r>
      <w:r w:rsidR="00ED4E63" w:rsidRPr="00D45134">
        <w:rPr>
          <w:rFonts w:cs="Arial"/>
          <w:color w:val="000000"/>
          <w:sz w:val="22"/>
          <w:szCs w:val="22"/>
          <w:lang w:eastAsia="de-DE"/>
        </w:rPr>
        <w:t>)</w:t>
      </w:r>
      <w:r w:rsidR="00D45134" w:rsidRPr="00D45134">
        <w:rPr>
          <w:rFonts w:cs="Arial"/>
          <w:color w:val="000000"/>
          <w:sz w:val="22"/>
          <w:szCs w:val="22"/>
          <w:lang w:eastAsia="de-DE"/>
        </w:rPr>
        <w:t xml:space="preserve"> gemacht</w:t>
      </w:r>
      <w:r w:rsidRPr="00D45134">
        <w:rPr>
          <w:rFonts w:cs="Arial"/>
          <w:color w:val="000000"/>
          <w:sz w:val="22"/>
          <w:szCs w:val="22"/>
          <w:lang w:eastAsia="de-DE"/>
        </w:rPr>
        <w:t xml:space="preserve">. </w:t>
      </w:r>
      <w:r w:rsidR="00DA68AB" w:rsidRPr="00D45134">
        <w:rPr>
          <w:rFonts w:cs="Arial"/>
          <w:color w:val="000000"/>
          <w:sz w:val="22"/>
          <w:szCs w:val="22"/>
          <w:lang w:eastAsia="de-DE"/>
        </w:rPr>
        <w:t xml:space="preserve">Beim Assessment kommt ein Ergebnis heraus. </w:t>
      </w:r>
      <w:r w:rsidR="004F291D" w:rsidRPr="00D45134">
        <w:rPr>
          <w:rFonts w:cs="Arial"/>
          <w:color w:val="000000"/>
          <w:sz w:val="22"/>
          <w:szCs w:val="22"/>
          <w:lang w:eastAsia="de-DE"/>
        </w:rPr>
        <w:t xml:space="preserve">Dieses Ergebnis unterstützt die Entscheidungsfindung über die weiteren Betreuungsmöglichkeiten. </w:t>
      </w:r>
    </w:p>
    <w:p w14:paraId="7FDBED56" w14:textId="77777777" w:rsidR="00616CCB" w:rsidRPr="00D45134" w:rsidRDefault="00616CCB" w:rsidP="0034616F">
      <w:pPr>
        <w:tabs>
          <w:tab w:val="left" w:pos="3413"/>
        </w:tabs>
        <w:spacing w:line="276" w:lineRule="auto"/>
        <w:ind w:firstLine="3420"/>
        <w:rPr>
          <w:rFonts w:cs="Arial"/>
          <w:color w:val="000000"/>
          <w:sz w:val="22"/>
          <w:szCs w:val="22"/>
          <w:lang w:eastAsia="de-DE"/>
        </w:rPr>
      </w:pPr>
    </w:p>
    <w:p w14:paraId="332CFC98" w14:textId="77777777" w:rsidR="00010283" w:rsidRPr="00D45134" w:rsidRDefault="00010283" w:rsidP="0034616F">
      <w:pPr>
        <w:pStyle w:val="Listenabsatz"/>
        <w:numPr>
          <w:ilvl w:val="0"/>
          <w:numId w:val="10"/>
        </w:numPr>
        <w:spacing w:line="276" w:lineRule="auto"/>
        <w:rPr>
          <w:rFonts w:cs="Arial"/>
          <w:b/>
          <w:color w:val="000000"/>
          <w:sz w:val="22"/>
          <w:szCs w:val="22"/>
          <w:lang w:eastAsia="de-DE"/>
        </w:rPr>
      </w:pPr>
      <w:r w:rsidRPr="00D45134">
        <w:rPr>
          <w:rFonts w:cs="Arial"/>
          <w:b/>
          <w:color w:val="000000"/>
          <w:sz w:val="22"/>
          <w:szCs w:val="22"/>
          <w:lang w:eastAsia="de-DE"/>
        </w:rPr>
        <w:t xml:space="preserve">Intensives </w:t>
      </w:r>
      <w:proofErr w:type="spellStart"/>
      <w:r w:rsidRPr="00D45134">
        <w:rPr>
          <w:rFonts w:cs="Arial"/>
          <w:b/>
          <w:color w:val="000000"/>
          <w:sz w:val="22"/>
          <w:szCs w:val="22"/>
          <w:lang w:eastAsia="de-DE"/>
        </w:rPr>
        <w:t>Casemanagement</w:t>
      </w:r>
      <w:proofErr w:type="spellEnd"/>
      <w:r w:rsidR="0034616F" w:rsidRPr="00D45134">
        <w:rPr>
          <w:rFonts w:cs="Arial"/>
          <w:b/>
          <w:color w:val="000000"/>
          <w:sz w:val="22"/>
          <w:szCs w:val="22"/>
          <w:lang w:eastAsia="de-DE"/>
        </w:rPr>
        <w:t xml:space="preserve"> </w:t>
      </w:r>
      <w:r w:rsidR="00ED4E63" w:rsidRPr="00D45134">
        <w:rPr>
          <w:rFonts w:cs="Arial"/>
          <w:b/>
          <w:color w:val="000000"/>
          <w:sz w:val="22"/>
          <w:szCs w:val="22"/>
          <w:lang w:eastAsia="de-DE"/>
        </w:rPr>
        <w:t xml:space="preserve">(Abkürzung: </w:t>
      </w:r>
      <w:r w:rsidR="0034616F" w:rsidRPr="00D45134">
        <w:rPr>
          <w:rFonts w:cs="Arial"/>
          <w:b/>
          <w:color w:val="000000"/>
          <w:sz w:val="22"/>
          <w:szCs w:val="22"/>
          <w:lang w:eastAsia="de-DE"/>
        </w:rPr>
        <w:t>ICM</w:t>
      </w:r>
      <w:r w:rsidR="00ED4E63" w:rsidRPr="00D45134">
        <w:rPr>
          <w:rFonts w:cs="Arial"/>
          <w:b/>
          <w:color w:val="000000"/>
          <w:sz w:val="22"/>
          <w:szCs w:val="22"/>
          <w:lang w:eastAsia="de-DE"/>
        </w:rPr>
        <w:t>)</w:t>
      </w:r>
    </w:p>
    <w:p w14:paraId="5FE332E7" w14:textId="77777777" w:rsidR="00616CCB" w:rsidRPr="00D45134" w:rsidRDefault="00010283" w:rsidP="0034616F">
      <w:pPr>
        <w:pStyle w:val="Listenabsatz"/>
        <w:spacing w:line="276" w:lineRule="auto"/>
        <w:rPr>
          <w:rFonts w:cs="Arial"/>
          <w:color w:val="000000"/>
          <w:sz w:val="22"/>
          <w:szCs w:val="22"/>
          <w:lang w:eastAsia="de-DE"/>
        </w:rPr>
      </w:pPr>
      <w:r w:rsidRPr="00D45134">
        <w:rPr>
          <w:rFonts w:cs="Arial"/>
          <w:color w:val="000000"/>
          <w:sz w:val="22"/>
          <w:szCs w:val="22"/>
          <w:lang w:eastAsia="de-DE"/>
        </w:rPr>
        <w:t xml:space="preserve">Das Wort </w:t>
      </w:r>
      <w:proofErr w:type="spellStart"/>
      <w:r w:rsidRPr="00D45134">
        <w:rPr>
          <w:rFonts w:cs="Arial"/>
          <w:color w:val="000000"/>
          <w:sz w:val="22"/>
          <w:szCs w:val="22"/>
          <w:lang w:eastAsia="de-DE"/>
        </w:rPr>
        <w:t>Casemanagement</w:t>
      </w:r>
      <w:proofErr w:type="spellEnd"/>
      <w:r w:rsidRPr="00D45134">
        <w:rPr>
          <w:rFonts w:cs="Arial"/>
          <w:color w:val="000000"/>
          <w:sz w:val="22"/>
          <w:szCs w:val="22"/>
          <w:lang w:eastAsia="de-DE"/>
        </w:rPr>
        <w:t xml:space="preserve"> ist Englisch.</w:t>
      </w:r>
      <w:r w:rsidR="00916DB8">
        <w:rPr>
          <w:rFonts w:cs="Arial"/>
          <w:color w:val="000000"/>
          <w:sz w:val="22"/>
          <w:szCs w:val="22"/>
          <w:lang w:eastAsia="de-DE"/>
        </w:rPr>
        <w:t xml:space="preserve"> Es wird so ausgesprochen: </w:t>
      </w:r>
      <w:proofErr w:type="spellStart"/>
      <w:r w:rsidR="00916DB8">
        <w:rPr>
          <w:rFonts w:cs="Arial"/>
          <w:color w:val="000000"/>
          <w:sz w:val="22"/>
          <w:szCs w:val="22"/>
          <w:lang w:eastAsia="de-DE"/>
        </w:rPr>
        <w:t>Käsmenetschment</w:t>
      </w:r>
      <w:proofErr w:type="spellEnd"/>
      <w:r w:rsidR="00916DB8">
        <w:rPr>
          <w:rFonts w:cs="Arial"/>
          <w:color w:val="000000"/>
          <w:sz w:val="22"/>
          <w:szCs w:val="22"/>
          <w:lang w:eastAsia="de-DE"/>
        </w:rPr>
        <w:t>.</w:t>
      </w:r>
      <w:r w:rsidRPr="00D45134">
        <w:rPr>
          <w:rFonts w:cs="Arial"/>
          <w:color w:val="000000"/>
          <w:sz w:val="22"/>
          <w:szCs w:val="22"/>
          <w:lang w:eastAsia="de-DE"/>
        </w:rPr>
        <w:t xml:space="preserve"> </w:t>
      </w:r>
      <w:r w:rsidR="00616CCB" w:rsidRPr="00D45134">
        <w:rPr>
          <w:rFonts w:cs="Arial"/>
          <w:color w:val="000000"/>
          <w:sz w:val="22"/>
          <w:szCs w:val="22"/>
          <w:lang w:eastAsia="de-DE"/>
        </w:rPr>
        <w:t xml:space="preserve">Das bedeutet im PSD eine umfassende Begleitung auch zu Hause und in der Gestaltung des Alltags. </w:t>
      </w:r>
      <w:r w:rsidR="00DA68AB" w:rsidRPr="00D45134">
        <w:rPr>
          <w:rFonts w:cs="Arial"/>
          <w:color w:val="000000"/>
          <w:sz w:val="22"/>
          <w:szCs w:val="22"/>
          <w:lang w:eastAsia="de-DE"/>
        </w:rPr>
        <w:t xml:space="preserve">Das ermöglicht eine Begleitung im gewohnten Lebens-Umfeld. </w:t>
      </w:r>
    </w:p>
    <w:p w14:paraId="2A24A009" w14:textId="77777777" w:rsidR="001A1AC3" w:rsidRPr="00D45134" w:rsidRDefault="001A1AC3" w:rsidP="002D5C7F">
      <w:pPr>
        <w:spacing w:line="276" w:lineRule="auto"/>
        <w:rPr>
          <w:rFonts w:cs="Arial"/>
          <w:b/>
          <w:bCs/>
          <w:sz w:val="22"/>
          <w:szCs w:val="22"/>
          <w:lang w:eastAsia="de-DE"/>
        </w:rPr>
      </w:pPr>
    </w:p>
    <w:p w14:paraId="5A1C441F" w14:textId="3B6C41DF" w:rsidR="00C0024F" w:rsidRPr="00D45134" w:rsidRDefault="002A29C9" w:rsidP="0034616F">
      <w:pPr>
        <w:pStyle w:val="Listenabsatz"/>
        <w:numPr>
          <w:ilvl w:val="0"/>
          <w:numId w:val="10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/>
          <w:bCs/>
          <w:sz w:val="22"/>
          <w:szCs w:val="22"/>
          <w:lang w:eastAsia="de-DE"/>
        </w:rPr>
        <w:t>Club der PSZ</w:t>
      </w:r>
      <w:r w:rsidRPr="00D45134">
        <w:rPr>
          <w:rFonts w:cs="Arial"/>
          <w:b/>
          <w:bCs/>
          <w:sz w:val="22"/>
          <w:szCs w:val="22"/>
          <w:lang w:eastAsia="de-DE"/>
        </w:rPr>
        <w:br/>
      </w:r>
      <w:r w:rsidRPr="00D45134">
        <w:rPr>
          <w:rFonts w:cs="Arial"/>
          <w:bCs/>
          <w:sz w:val="22"/>
          <w:szCs w:val="22"/>
          <w:lang w:eastAsia="de-DE"/>
        </w:rPr>
        <w:t xml:space="preserve">Die </w:t>
      </w:r>
      <w:r w:rsidR="00291FE8" w:rsidRPr="00D45134">
        <w:rPr>
          <w:rFonts w:cs="Arial"/>
          <w:bCs/>
          <w:sz w:val="22"/>
          <w:szCs w:val="22"/>
          <w:lang w:eastAsia="de-DE"/>
        </w:rPr>
        <w:t>Mitarbeiter und Mitarbeiter</w:t>
      </w:r>
      <w:r w:rsidR="00916DB8">
        <w:rPr>
          <w:rFonts w:cs="Arial"/>
          <w:bCs/>
          <w:sz w:val="22"/>
          <w:szCs w:val="22"/>
          <w:lang w:eastAsia="de-DE"/>
        </w:rPr>
        <w:t>i</w:t>
      </w:r>
      <w:r w:rsidR="00291FE8" w:rsidRPr="00D45134">
        <w:rPr>
          <w:rFonts w:cs="Arial"/>
          <w:bCs/>
          <w:sz w:val="22"/>
          <w:szCs w:val="22"/>
          <w:lang w:eastAsia="de-DE"/>
        </w:rPr>
        <w:t xml:space="preserve">nnen </w:t>
      </w:r>
      <w:r w:rsidRPr="00D45134">
        <w:rPr>
          <w:rFonts w:cs="Arial"/>
          <w:bCs/>
          <w:sz w:val="22"/>
          <w:szCs w:val="22"/>
          <w:lang w:eastAsia="de-DE"/>
        </w:rPr>
        <w:t xml:space="preserve">im Club dokumentieren Ihre Betreuung im Club. Sie schreiben auch Ihre </w:t>
      </w:r>
      <w:proofErr w:type="spellStart"/>
      <w:r w:rsidR="006A1A03" w:rsidRPr="002F3B18">
        <w:rPr>
          <w:rFonts w:cs="Arial"/>
          <w:bCs/>
          <w:sz w:val="22"/>
          <w:szCs w:val="22"/>
          <w:lang w:eastAsia="de-DE"/>
        </w:rPr>
        <w:t>Anwesenheiten</w:t>
      </w:r>
      <w:proofErr w:type="spellEnd"/>
      <w:r w:rsidR="006A1A03">
        <w:rPr>
          <w:rFonts w:cs="Arial"/>
          <w:bCs/>
          <w:sz w:val="22"/>
          <w:szCs w:val="22"/>
          <w:lang w:eastAsia="de-DE"/>
        </w:rPr>
        <w:t xml:space="preserve"> </w:t>
      </w:r>
      <w:r w:rsidRPr="00D45134">
        <w:rPr>
          <w:rFonts w:cs="Arial"/>
          <w:bCs/>
          <w:sz w:val="22"/>
          <w:szCs w:val="22"/>
          <w:lang w:eastAsia="de-DE"/>
        </w:rPr>
        <w:t xml:space="preserve">mit. </w:t>
      </w:r>
    </w:p>
    <w:p w14:paraId="096E44B6" w14:textId="77777777" w:rsidR="00D63CE9" w:rsidRPr="00D45134" w:rsidRDefault="00D63CE9" w:rsidP="002D5C7F">
      <w:pPr>
        <w:spacing w:line="276" w:lineRule="auto"/>
        <w:rPr>
          <w:rFonts w:cs="Arial"/>
          <w:bCs/>
          <w:sz w:val="22"/>
          <w:szCs w:val="22"/>
          <w:lang w:eastAsia="de-DE"/>
        </w:rPr>
      </w:pPr>
    </w:p>
    <w:p w14:paraId="664EBFB9" w14:textId="5F952072" w:rsidR="002A29C9" w:rsidRPr="00D45134" w:rsidRDefault="002A29C9" w:rsidP="0034616F">
      <w:pPr>
        <w:pStyle w:val="Listenabsatz"/>
        <w:numPr>
          <w:ilvl w:val="0"/>
          <w:numId w:val="10"/>
        </w:numPr>
        <w:spacing w:line="276" w:lineRule="auto"/>
        <w:rPr>
          <w:rFonts w:cs="Arial"/>
          <w:b/>
          <w:bCs/>
          <w:sz w:val="22"/>
          <w:szCs w:val="22"/>
          <w:lang w:eastAsia="de-DE"/>
        </w:rPr>
      </w:pPr>
      <w:r w:rsidRPr="00D45134">
        <w:rPr>
          <w:rFonts w:cs="Arial"/>
          <w:b/>
          <w:bCs/>
          <w:sz w:val="22"/>
          <w:szCs w:val="22"/>
          <w:lang w:eastAsia="de-DE"/>
        </w:rPr>
        <w:t>Beratung von Kindern mit psychisch kranken Eltern (</w:t>
      </w:r>
      <w:r w:rsidR="006A1A03" w:rsidRPr="002F3B18">
        <w:rPr>
          <w:rFonts w:cs="Arial"/>
          <w:b/>
          <w:bCs/>
          <w:sz w:val="22"/>
          <w:szCs w:val="22"/>
          <w:lang w:eastAsia="de-DE"/>
        </w:rPr>
        <w:t>Abkürzung</w:t>
      </w:r>
      <w:r w:rsidR="002F3B18" w:rsidRPr="002F3B18">
        <w:rPr>
          <w:rFonts w:cs="Arial"/>
          <w:b/>
          <w:bCs/>
          <w:sz w:val="22"/>
          <w:szCs w:val="22"/>
          <w:lang w:eastAsia="de-DE"/>
        </w:rPr>
        <w:t>:</w:t>
      </w:r>
      <w:r w:rsidR="002F3B18">
        <w:rPr>
          <w:rFonts w:cs="Arial"/>
          <w:b/>
          <w:bCs/>
          <w:sz w:val="22"/>
          <w:szCs w:val="22"/>
          <w:lang w:eastAsia="de-DE"/>
        </w:rPr>
        <w:t xml:space="preserve"> </w:t>
      </w:r>
      <w:r w:rsidRPr="00D45134">
        <w:rPr>
          <w:rFonts w:cs="Arial"/>
          <w:b/>
          <w:bCs/>
          <w:sz w:val="22"/>
          <w:szCs w:val="22"/>
          <w:lang w:eastAsia="de-DE"/>
        </w:rPr>
        <w:t>KIPKE)</w:t>
      </w:r>
    </w:p>
    <w:p w14:paraId="761E1297" w14:textId="77777777" w:rsidR="002A29C9" w:rsidRPr="00D45134" w:rsidRDefault="002A29C9" w:rsidP="0034616F">
      <w:pPr>
        <w:pStyle w:val="Listenabsatz"/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Wenn Ihre minderjährigen Kinder vom Projekt KIPKE beraten werden, dann werden auch die Daten Ihrer Kinder verarbeitet. Das sind:</w:t>
      </w:r>
    </w:p>
    <w:p w14:paraId="7ABC2AC1" w14:textId="77777777" w:rsidR="002A29C9" w:rsidRPr="00D45134" w:rsidRDefault="002A29C9" w:rsidP="0034616F">
      <w:pPr>
        <w:pStyle w:val="Listenabsatz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Persönliche Daten</w:t>
      </w:r>
    </w:p>
    <w:p w14:paraId="1FC130B7" w14:textId="77777777" w:rsidR="002A29C9" w:rsidRPr="00D45134" w:rsidRDefault="002A29C9" w:rsidP="0034616F">
      <w:pPr>
        <w:pStyle w:val="Listenabsatz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Daten zum sozialen Umfeld</w:t>
      </w:r>
    </w:p>
    <w:p w14:paraId="5176A709" w14:textId="77777777" w:rsidR="002A29C9" w:rsidRPr="00D45134" w:rsidRDefault="002A29C9" w:rsidP="0034616F">
      <w:pPr>
        <w:pStyle w:val="Listenabsatz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Wohnsituation und Lebenssituation</w:t>
      </w:r>
    </w:p>
    <w:p w14:paraId="4FF2D3D8" w14:textId="77777777" w:rsidR="002A29C9" w:rsidRPr="00D45134" w:rsidRDefault="002A29C9" w:rsidP="0034616F">
      <w:pPr>
        <w:pStyle w:val="Listenabsatz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Ausbildung</w:t>
      </w:r>
    </w:p>
    <w:p w14:paraId="31B5DB90" w14:textId="77777777" w:rsidR="002A29C9" w:rsidRPr="00D45134" w:rsidRDefault="002A29C9" w:rsidP="0034616F">
      <w:pPr>
        <w:pStyle w:val="Listenabsatz"/>
        <w:numPr>
          <w:ilvl w:val="0"/>
          <w:numId w:val="11"/>
        </w:numPr>
        <w:spacing w:line="276" w:lineRule="auto"/>
        <w:rPr>
          <w:rFonts w:cs="Arial"/>
          <w:bCs/>
          <w:sz w:val="22"/>
          <w:szCs w:val="22"/>
          <w:lang w:eastAsia="de-DE"/>
        </w:rPr>
      </w:pPr>
      <w:r w:rsidRPr="00D45134">
        <w:rPr>
          <w:rFonts w:cs="Arial"/>
          <w:bCs/>
          <w:sz w:val="22"/>
          <w:szCs w:val="22"/>
          <w:lang w:eastAsia="de-DE"/>
        </w:rPr>
        <w:t>Daten zum Verlauf der Betreuung bei uns</w:t>
      </w:r>
    </w:p>
    <w:p w14:paraId="28B4F1D7" w14:textId="77777777" w:rsidR="002D5C7F" w:rsidRPr="00D45134" w:rsidRDefault="002D5C7F">
      <w:pPr>
        <w:rPr>
          <w:rFonts w:cs="Arial"/>
          <w:bCs/>
          <w:sz w:val="22"/>
          <w:szCs w:val="22"/>
          <w:lang w:eastAsia="de-DE"/>
        </w:rPr>
      </w:pPr>
    </w:p>
    <w:p w14:paraId="40AE865E" w14:textId="77777777" w:rsidR="00B71BF9" w:rsidRPr="00D45134" w:rsidRDefault="00CA787B" w:rsidP="002D5C7F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t xml:space="preserve"> </w:t>
      </w:r>
      <w:r w:rsidR="002A29C9" w:rsidRPr="00D45134">
        <w:rPr>
          <w:rFonts w:cs="Arial"/>
          <w:b/>
          <w:sz w:val="22"/>
          <w:szCs w:val="22"/>
        </w:rPr>
        <w:t>Für welchen Zweck verarbeiten wir Ihre personenbezogenen Daten?</w:t>
      </w:r>
    </w:p>
    <w:p w14:paraId="0265A602" w14:textId="77777777" w:rsidR="00B71BF9" w:rsidRPr="00D45134" w:rsidRDefault="002A29C9" w:rsidP="002D5C7F">
      <w:pPr>
        <w:pStyle w:val="Listenabsatz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de-DE"/>
        </w:rPr>
      </w:pPr>
      <w:r w:rsidRPr="00D45134">
        <w:rPr>
          <w:rFonts w:cs="Arial"/>
          <w:sz w:val="22"/>
          <w:szCs w:val="22"/>
          <w:lang w:val="de-DE"/>
        </w:rPr>
        <w:t>Beratung</w:t>
      </w:r>
    </w:p>
    <w:p w14:paraId="109E56BF" w14:textId="77777777" w:rsidR="002A29C9" w:rsidRPr="00D45134" w:rsidRDefault="002A29C9" w:rsidP="002D5C7F">
      <w:pPr>
        <w:pStyle w:val="Listenabsatz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de-DE"/>
        </w:rPr>
      </w:pPr>
      <w:r w:rsidRPr="00D45134">
        <w:rPr>
          <w:rFonts w:cs="Arial"/>
          <w:sz w:val="22"/>
          <w:szCs w:val="22"/>
          <w:lang w:val="de-DE"/>
        </w:rPr>
        <w:t>Behandlung</w:t>
      </w:r>
    </w:p>
    <w:p w14:paraId="2572A3D3" w14:textId="77777777" w:rsidR="002A29C9" w:rsidRPr="00D45134" w:rsidRDefault="002A29C9" w:rsidP="002D5C7F">
      <w:pPr>
        <w:pStyle w:val="Listenabsatz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de-DE"/>
        </w:rPr>
      </w:pPr>
      <w:r w:rsidRPr="00D45134">
        <w:rPr>
          <w:rFonts w:cs="Arial"/>
          <w:sz w:val="22"/>
          <w:szCs w:val="22"/>
          <w:lang w:val="de-DE"/>
        </w:rPr>
        <w:t>Medizinische Diagnostik</w:t>
      </w:r>
    </w:p>
    <w:p w14:paraId="3A03963E" w14:textId="77777777" w:rsidR="002A29C9" w:rsidRPr="00D45134" w:rsidRDefault="002A29C9" w:rsidP="002D5C7F">
      <w:pPr>
        <w:pStyle w:val="Listenabsatz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de-DE"/>
        </w:rPr>
      </w:pPr>
      <w:r w:rsidRPr="00D45134">
        <w:rPr>
          <w:rFonts w:cs="Arial"/>
          <w:sz w:val="22"/>
          <w:szCs w:val="22"/>
          <w:lang w:val="de-DE"/>
        </w:rPr>
        <w:t>Vertragserfüllung mit Ihnen</w:t>
      </w:r>
    </w:p>
    <w:p w14:paraId="36A79207" w14:textId="77777777" w:rsidR="00427CD8" w:rsidRPr="00D45134" w:rsidRDefault="002A29C9" w:rsidP="00342992">
      <w:pPr>
        <w:pStyle w:val="Listenabsatz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de-DE"/>
        </w:rPr>
      </w:pPr>
      <w:r w:rsidRPr="00D45134">
        <w:rPr>
          <w:rFonts w:cs="Arial"/>
          <w:sz w:val="22"/>
          <w:szCs w:val="22"/>
          <w:lang w:val="de-DE"/>
        </w:rPr>
        <w:t>Erfüllung gesetzlicher Vorgaben</w:t>
      </w:r>
    </w:p>
    <w:p w14:paraId="5599F7A6" w14:textId="77777777" w:rsidR="00916DB8" w:rsidRDefault="00916DB8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br w:type="page"/>
      </w:r>
    </w:p>
    <w:p w14:paraId="0EBE84BB" w14:textId="77777777" w:rsidR="00B71BF9" w:rsidRPr="00D45134" w:rsidRDefault="00B71BF9" w:rsidP="002D5C7F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lastRenderedPageBreak/>
        <w:t xml:space="preserve"> </w:t>
      </w:r>
      <w:r w:rsidR="00284C06" w:rsidRPr="00D45134">
        <w:rPr>
          <w:rFonts w:cs="Arial"/>
          <w:b/>
          <w:sz w:val="22"/>
          <w:szCs w:val="22"/>
        </w:rPr>
        <w:t>Was ist die Rechtsgrundlage für die Datenverarbeitung?</w:t>
      </w:r>
      <w:r w:rsidR="00284C06" w:rsidRPr="00D45134">
        <w:rPr>
          <w:rFonts w:cs="Arial"/>
          <w:b/>
          <w:sz w:val="22"/>
          <w:szCs w:val="22"/>
        </w:rPr>
        <w:br/>
        <w:t xml:space="preserve"> Beim PSD:</w:t>
      </w:r>
    </w:p>
    <w:p w14:paraId="3DF6C337" w14:textId="77777777" w:rsidR="00C1198F" w:rsidRPr="00916DB8" w:rsidRDefault="00B71BF9" w:rsidP="00916DB8">
      <w:pPr>
        <w:pStyle w:val="Listenabsatz"/>
        <w:numPr>
          <w:ilvl w:val="1"/>
          <w:numId w:val="2"/>
        </w:numPr>
        <w:spacing w:line="276" w:lineRule="auto"/>
        <w:ind w:left="426"/>
        <w:rPr>
          <w:rFonts w:cs="Arial"/>
          <w:color w:val="000000"/>
          <w:sz w:val="22"/>
          <w:szCs w:val="22"/>
        </w:rPr>
      </w:pPr>
      <w:r w:rsidRPr="00916DB8">
        <w:rPr>
          <w:rFonts w:cs="Arial"/>
          <w:color w:val="000000"/>
          <w:sz w:val="22"/>
          <w:szCs w:val="22"/>
        </w:rPr>
        <w:t>Gesetzliche Grundlagen</w:t>
      </w:r>
      <w:r w:rsidR="00284C06" w:rsidRPr="00916DB8">
        <w:rPr>
          <w:rFonts w:cs="Arial"/>
          <w:color w:val="000000"/>
          <w:sz w:val="22"/>
          <w:szCs w:val="22"/>
        </w:rPr>
        <w:t>, wie zum Beispiel:</w:t>
      </w:r>
      <w:r w:rsidR="00284C06" w:rsidRPr="00916DB8">
        <w:rPr>
          <w:rFonts w:cs="Arial"/>
          <w:color w:val="000000"/>
          <w:sz w:val="22"/>
          <w:szCs w:val="22"/>
        </w:rPr>
        <w:br/>
        <w:t xml:space="preserve">- </w:t>
      </w:r>
      <w:r w:rsidR="00291FE8" w:rsidRPr="00916DB8">
        <w:rPr>
          <w:rFonts w:cs="Arial"/>
          <w:color w:val="000000"/>
          <w:sz w:val="22"/>
          <w:szCs w:val="22"/>
        </w:rPr>
        <w:t>Ärztegesetz</w:t>
      </w:r>
      <w:r w:rsidR="00284C06" w:rsidRPr="00916DB8">
        <w:rPr>
          <w:rFonts w:cs="Arial"/>
          <w:color w:val="000000"/>
          <w:sz w:val="22"/>
          <w:szCs w:val="22"/>
        </w:rPr>
        <w:br/>
        <w:t>-</w:t>
      </w:r>
      <w:r w:rsidR="000620A2" w:rsidRPr="00916DB8">
        <w:rPr>
          <w:rFonts w:cs="Arial"/>
          <w:color w:val="000000"/>
          <w:sz w:val="22"/>
          <w:szCs w:val="22"/>
        </w:rPr>
        <w:t xml:space="preserve"> P</w:t>
      </w:r>
      <w:r w:rsidR="00ED0BC8" w:rsidRPr="00916DB8">
        <w:rPr>
          <w:rFonts w:cs="Arial"/>
          <w:color w:val="000000"/>
          <w:sz w:val="22"/>
          <w:szCs w:val="22"/>
        </w:rPr>
        <w:t>sychotherapiegesetz</w:t>
      </w:r>
      <w:r w:rsidR="00284C06" w:rsidRPr="00916DB8">
        <w:rPr>
          <w:rFonts w:cs="Arial"/>
          <w:color w:val="000000"/>
          <w:sz w:val="22"/>
          <w:szCs w:val="22"/>
        </w:rPr>
        <w:br/>
        <w:t xml:space="preserve">- </w:t>
      </w:r>
      <w:r w:rsidRPr="00916DB8">
        <w:rPr>
          <w:rFonts w:cs="Arial"/>
          <w:color w:val="000000"/>
          <w:sz w:val="22"/>
          <w:szCs w:val="22"/>
        </w:rPr>
        <w:t xml:space="preserve">NÖ </w:t>
      </w:r>
      <w:proofErr w:type="spellStart"/>
      <w:r w:rsidRPr="00916DB8">
        <w:rPr>
          <w:rFonts w:cs="Arial"/>
          <w:color w:val="000000"/>
          <w:sz w:val="22"/>
          <w:szCs w:val="22"/>
        </w:rPr>
        <w:t>Krankenanstaltengesetz</w:t>
      </w:r>
      <w:proofErr w:type="spellEnd"/>
      <w:r w:rsidRPr="00916DB8">
        <w:rPr>
          <w:rFonts w:cs="Arial"/>
          <w:color w:val="000000"/>
          <w:sz w:val="22"/>
          <w:szCs w:val="22"/>
        </w:rPr>
        <w:t xml:space="preserve"> </w:t>
      </w:r>
    </w:p>
    <w:p w14:paraId="3EABE12F" w14:textId="77777777" w:rsidR="00284C06" w:rsidRPr="00D45134" w:rsidRDefault="00284C06" w:rsidP="00916DB8">
      <w:pPr>
        <w:pStyle w:val="Listenabsatz"/>
        <w:spacing w:line="276" w:lineRule="auto"/>
        <w:ind w:left="426"/>
        <w:rPr>
          <w:rFonts w:cs="Arial"/>
          <w:color w:val="000000"/>
          <w:sz w:val="22"/>
          <w:szCs w:val="22"/>
        </w:rPr>
      </w:pPr>
      <w:r w:rsidRPr="00D45134">
        <w:rPr>
          <w:rFonts w:cs="Arial"/>
          <w:color w:val="000000"/>
          <w:sz w:val="22"/>
          <w:szCs w:val="22"/>
        </w:rPr>
        <w:t xml:space="preserve">- </w:t>
      </w:r>
      <w:r w:rsidR="000B5668" w:rsidRPr="00D45134">
        <w:rPr>
          <w:rFonts w:cs="Arial"/>
          <w:color w:val="000000"/>
          <w:sz w:val="22"/>
          <w:szCs w:val="22"/>
        </w:rPr>
        <w:t>Datenschutz</w:t>
      </w:r>
      <w:r w:rsidR="00916DB8">
        <w:rPr>
          <w:rFonts w:cs="Arial"/>
          <w:color w:val="000000"/>
          <w:sz w:val="22"/>
          <w:szCs w:val="22"/>
        </w:rPr>
        <w:t>-G</w:t>
      </w:r>
      <w:r w:rsidR="000B5668" w:rsidRPr="00D45134">
        <w:rPr>
          <w:rFonts w:cs="Arial"/>
          <w:color w:val="000000"/>
          <w:sz w:val="22"/>
          <w:szCs w:val="22"/>
        </w:rPr>
        <w:t xml:space="preserve">rundverordnung </w:t>
      </w:r>
    </w:p>
    <w:p w14:paraId="62EA977F" w14:textId="77777777" w:rsidR="009B16C4" w:rsidRPr="00D45134" w:rsidRDefault="009B16C4" w:rsidP="002D5C7F">
      <w:pPr>
        <w:pStyle w:val="Listenabsatz"/>
        <w:numPr>
          <w:ilvl w:val="1"/>
          <w:numId w:val="2"/>
        </w:numPr>
        <w:spacing w:line="276" w:lineRule="auto"/>
        <w:ind w:left="426"/>
        <w:rPr>
          <w:rFonts w:cs="Arial"/>
          <w:color w:val="000000"/>
          <w:sz w:val="22"/>
          <w:szCs w:val="22"/>
        </w:rPr>
      </w:pPr>
      <w:r w:rsidRPr="00D45134">
        <w:rPr>
          <w:rFonts w:cs="Arial"/>
          <w:color w:val="000000"/>
          <w:sz w:val="22"/>
          <w:szCs w:val="22"/>
        </w:rPr>
        <w:t xml:space="preserve">Vereinbarung mit dem Land </w:t>
      </w:r>
      <w:r w:rsidR="00284C06" w:rsidRPr="00D45134">
        <w:rPr>
          <w:rFonts w:cs="Arial"/>
          <w:color w:val="000000"/>
          <w:sz w:val="22"/>
          <w:szCs w:val="22"/>
        </w:rPr>
        <w:t>Niederösterreich</w:t>
      </w:r>
      <w:r w:rsidRPr="00D45134">
        <w:rPr>
          <w:rFonts w:cs="Arial"/>
          <w:color w:val="000000"/>
          <w:sz w:val="22"/>
          <w:szCs w:val="22"/>
        </w:rPr>
        <w:t xml:space="preserve"> als </w:t>
      </w:r>
      <w:r w:rsidR="00284C06" w:rsidRPr="00D45134">
        <w:rPr>
          <w:rFonts w:cs="Arial"/>
          <w:color w:val="000000"/>
          <w:sz w:val="22"/>
          <w:szCs w:val="22"/>
        </w:rPr>
        <w:t>Sozialhilfe-Träger gemäß</w:t>
      </w:r>
      <w:r w:rsidRPr="00D45134">
        <w:rPr>
          <w:rFonts w:cs="Arial"/>
          <w:color w:val="000000"/>
          <w:sz w:val="22"/>
          <w:szCs w:val="22"/>
        </w:rPr>
        <w:t xml:space="preserve"> des NÖ Sozialhilfegesetzes</w:t>
      </w:r>
    </w:p>
    <w:p w14:paraId="5CC2D1A8" w14:textId="77777777" w:rsidR="00284C06" w:rsidRPr="00D45134" w:rsidRDefault="00284C06" w:rsidP="002D5C7F">
      <w:pPr>
        <w:pStyle w:val="Listenabsatz"/>
        <w:spacing w:line="276" w:lineRule="auto"/>
        <w:ind w:left="426"/>
        <w:rPr>
          <w:rFonts w:cs="Arial"/>
          <w:color w:val="000000"/>
          <w:sz w:val="22"/>
          <w:szCs w:val="22"/>
        </w:rPr>
      </w:pPr>
    </w:p>
    <w:p w14:paraId="38F1F0CD" w14:textId="77777777" w:rsidR="00AC6090" w:rsidRPr="00D45134" w:rsidRDefault="00284C06" w:rsidP="002D5C7F">
      <w:pPr>
        <w:spacing w:line="276" w:lineRule="auto"/>
        <w:rPr>
          <w:rFonts w:cs="Arial"/>
          <w:b/>
          <w:color w:val="000000"/>
          <w:sz w:val="22"/>
          <w:szCs w:val="22"/>
        </w:rPr>
      </w:pPr>
      <w:r w:rsidRPr="00D45134">
        <w:rPr>
          <w:rFonts w:cs="Arial"/>
          <w:b/>
          <w:color w:val="000000"/>
          <w:sz w:val="22"/>
          <w:szCs w:val="22"/>
        </w:rPr>
        <w:t>Im Club</w:t>
      </w:r>
      <w:r w:rsidR="00AC6090" w:rsidRPr="00D45134">
        <w:rPr>
          <w:rFonts w:cs="Arial"/>
          <w:b/>
          <w:color w:val="000000"/>
          <w:sz w:val="22"/>
          <w:szCs w:val="22"/>
        </w:rPr>
        <w:t xml:space="preserve">: </w:t>
      </w:r>
    </w:p>
    <w:p w14:paraId="34AFA8FD" w14:textId="77777777" w:rsidR="00C0024F" w:rsidRPr="00D45134" w:rsidRDefault="00C1198F" w:rsidP="002D5C7F">
      <w:pPr>
        <w:spacing w:line="276" w:lineRule="auto"/>
        <w:rPr>
          <w:rFonts w:cs="Arial"/>
          <w:color w:val="000000"/>
          <w:sz w:val="22"/>
          <w:szCs w:val="22"/>
        </w:rPr>
      </w:pPr>
      <w:r w:rsidRPr="00D45134">
        <w:rPr>
          <w:rFonts w:cs="Arial"/>
          <w:color w:val="000000"/>
          <w:sz w:val="22"/>
          <w:szCs w:val="22"/>
        </w:rPr>
        <w:t>NÖ Sozialhilfegesetz, g</w:t>
      </w:r>
      <w:r w:rsidR="00284C06" w:rsidRPr="00D45134">
        <w:rPr>
          <w:rFonts w:cs="Arial"/>
          <w:color w:val="000000"/>
          <w:sz w:val="22"/>
          <w:szCs w:val="22"/>
        </w:rPr>
        <w:t>emäß den Richtlinien des Landes Niederösterreich für Menschen mit psychischen Beeinträchtigungen.</w:t>
      </w:r>
    </w:p>
    <w:p w14:paraId="51F2B472" w14:textId="77777777" w:rsidR="00284C06" w:rsidRPr="00D45134" w:rsidRDefault="00284C06" w:rsidP="002D5C7F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67015EA4" w14:textId="453BF5A3" w:rsidR="00AC6090" w:rsidRPr="006A1A03" w:rsidRDefault="00AC6090" w:rsidP="002D5C7F">
      <w:pPr>
        <w:spacing w:line="276" w:lineRule="auto"/>
        <w:rPr>
          <w:rFonts w:cs="Arial"/>
          <w:color w:val="000000"/>
          <w:sz w:val="22"/>
          <w:szCs w:val="22"/>
        </w:rPr>
      </w:pPr>
      <w:r w:rsidRPr="002F3B18">
        <w:rPr>
          <w:rFonts w:cs="Arial"/>
          <w:b/>
          <w:color w:val="000000"/>
          <w:sz w:val="22"/>
          <w:szCs w:val="22"/>
        </w:rPr>
        <w:t>KIPKE</w:t>
      </w:r>
      <w:r w:rsidR="002F3B18" w:rsidRPr="002F3B18">
        <w:rPr>
          <w:rFonts w:cs="Arial"/>
          <w:b/>
          <w:color w:val="000000"/>
          <w:sz w:val="22"/>
          <w:szCs w:val="22"/>
        </w:rPr>
        <w:t>:</w:t>
      </w:r>
    </w:p>
    <w:p w14:paraId="3A98A2A1" w14:textId="77777777" w:rsidR="00291FE8" w:rsidRPr="00D45134" w:rsidRDefault="00AC6090" w:rsidP="00291FE8">
      <w:pPr>
        <w:spacing w:line="276" w:lineRule="auto"/>
        <w:rPr>
          <w:rFonts w:cs="Arial"/>
          <w:color w:val="000000"/>
          <w:sz w:val="22"/>
          <w:szCs w:val="22"/>
        </w:rPr>
      </w:pPr>
      <w:r w:rsidRPr="00D45134">
        <w:rPr>
          <w:rFonts w:cs="Arial"/>
          <w:color w:val="000000"/>
          <w:sz w:val="22"/>
          <w:szCs w:val="22"/>
        </w:rPr>
        <w:t>a) Gesetzliche Verpflichtungen</w:t>
      </w:r>
      <w:r w:rsidR="00291FE8" w:rsidRPr="00D45134">
        <w:rPr>
          <w:rFonts w:cs="Arial"/>
          <w:color w:val="000000"/>
          <w:sz w:val="22"/>
          <w:szCs w:val="22"/>
        </w:rPr>
        <w:t>, zum Beispiel:</w:t>
      </w:r>
    </w:p>
    <w:p w14:paraId="0CA3C74B" w14:textId="77777777" w:rsidR="00C1198F" w:rsidRPr="00D45134" w:rsidRDefault="00284C06" w:rsidP="0061539E">
      <w:pPr>
        <w:pStyle w:val="Listenabsatz"/>
        <w:numPr>
          <w:ilvl w:val="0"/>
          <w:numId w:val="12"/>
        </w:numPr>
        <w:spacing w:line="276" w:lineRule="auto"/>
        <w:rPr>
          <w:rFonts w:cs="Arial"/>
          <w:color w:val="000000"/>
          <w:sz w:val="22"/>
          <w:szCs w:val="22"/>
        </w:rPr>
      </w:pPr>
      <w:r w:rsidRPr="00D45134">
        <w:rPr>
          <w:rFonts w:cs="Arial"/>
          <w:color w:val="000000"/>
          <w:sz w:val="22"/>
          <w:szCs w:val="22"/>
        </w:rPr>
        <w:t>Niederösterreichisches</w:t>
      </w:r>
      <w:r w:rsidR="00AC6090" w:rsidRPr="00D45134">
        <w:rPr>
          <w:rFonts w:cs="Arial"/>
          <w:color w:val="000000"/>
          <w:sz w:val="22"/>
          <w:szCs w:val="22"/>
        </w:rPr>
        <w:t xml:space="preserve"> Gesundheits- und Sozialfonds-Gesetz </w:t>
      </w:r>
    </w:p>
    <w:p w14:paraId="022142B2" w14:textId="77777777" w:rsidR="00D63CE9" w:rsidRPr="00D45134" w:rsidRDefault="00D63CE9" w:rsidP="0061539E">
      <w:pPr>
        <w:pStyle w:val="Listenabsatz"/>
        <w:numPr>
          <w:ilvl w:val="0"/>
          <w:numId w:val="12"/>
        </w:numPr>
        <w:spacing w:line="276" w:lineRule="auto"/>
        <w:rPr>
          <w:rFonts w:cs="Arial"/>
          <w:color w:val="000000"/>
          <w:sz w:val="22"/>
          <w:szCs w:val="22"/>
        </w:rPr>
      </w:pPr>
      <w:r w:rsidRPr="00D45134">
        <w:rPr>
          <w:rFonts w:cs="Arial"/>
          <w:color w:val="000000"/>
          <w:sz w:val="22"/>
          <w:szCs w:val="22"/>
        </w:rPr>
        <w:t>Datenschutz</w:t>
      </w:r>
      <w:r w:rsidR="00916DB8">
        <w:rPr>
          <w:rFonts w:cs="Arial"/>
          <w:color w:val="000000"/>
          <w:sz w:val="22"/>
          <w:szCs w:val="22"/>
        </w:rPr>
        <w:t>-G</w:t>
      </w:r>
      <w:r w:rsidRPr="00D45134">
        <w:rPr>
          <w:rFonts w:cs="Arial"/>
          <w:color w:val="000000"/>
          <w:sz w:val="22"/>
          <w:szCs w:val="22"/>
        </w:rPr>
        <w:t xml:space="preserve">rundverordnung </w:t>
      </w:r>
    </w:p>
    <w:p w14:paraId="51084DDA" w14:textId="77777777" w:rsidR="00AC6090" w:rsidRPr="00D45134" w:rsidRDefault="00AC6090" w:rsidP="002D5C7F">
      <w:pPr>
        <w:spacing w:line="276" w:lineRule="auto"/>
        <w:rPr>
          <w:rFonts w:cs="Arial"/>
          <w:color w:val="000000"/>
          <w:sz w:val="22"/>
          <w:szCs w:val="22"/>
        </w:rPr>
      </w:pPr>
      <w:r w:rsidRPr="00D45134">
        <w:rPr>
          <w:rFonts w:cs="Arial"/>
          <w:color w:val="000000"/>
          <w:sz w:val="22"/>
          <w:szCs w:val="22"/>
        </w:rPr>
        <w:t xml:space="preserve">b) </w:t>
      </w:r>
      <w:r w:rsidR="00284C06" w:rsidRPr="00D45134">
        <w:rPr>
          <w:rFonts w:cs="Arial"/>
          <w:color w:val="000000"/>
          <w:sz w:val="22"/>
          <w:szCs w:val="22"/>
        </w:rPr>
        <w:t>Auftragserfüllung wie im Projektantrag beschrieben.</w:t>
      </w:r>
    </w:p>
    <w:p w14:paraId="469F7DF6" w14:textId="77777777" w:rsidR="00336887" w:rsidRPr="00D45134" w:rsidRDefault="00336887" w:rsidP="002D5C7F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6FB02812" w14:textId="77777777" w:rsidR="00C1198F" w:rsidRPr="00D45134" w:rsidRDefault="00284C06" w:rsidP="00C1198F">
      <w:pPr>
        <w:pStyle w:val="Kommentartext"/>
        <w:rPr>
          <w:rFonts w:cs="Arial"/>
          <w:color w:val="000000"/>
          <w:sz w:val="22"/>
          <w:szCs w:val="22"/>
          <w:lang w:val="de-DE" w:eastAsia="de-DE"/>
        </w:rPr>
      </w:pPr>
      <w:r w:rsidRPr="00D45134">
        <w:rPr>
          <w:rFonts w:cs="Arial"/>
          <w:color w:val="000000"/>
          <w:sz w:val="22"/>
          <w:szCs w:val="22"/>
          <w:lang w:val="de-DE" w:eastAsia="de-DE"/>
        </w:rPr>
        <w:t>Es gibt ein Gesetz für die Verarbeitung Ihrer Daten. Ein Teil davon ist, dass wir zur Dokumentation verpflichtet sind.</w:t>
      </w:r>
      <w:r w:rsidRPr="00D45134">
        <w:rPr>
          <w:rFonts w:cs="Arial"/>
          <w:color w:val="000000"/>
          <w:sz w:val="22"/>
          <w:szCs w:val="22"/>
          <w:lang w:val="de-DE" w:eastAsia="de-DE"/>
        </w:rPr>
        <w:br/>
      </w:r>
      <w:r w:rsidR="00C1198F" w:rsidRPr="00D45134">
        <w:rPr>
          <w:rFonts w:cs="Arial"/>
          <w:color w:val="000000"/>
          <w:sz w:val="22"/>
          <w:szCs w:val="22"/>
          <w:lang w:val="de-DE" w:eastAsia="de-DE"/>
        </w:rPr>
        <w:t xml:space="preserve">Wir verwenden Ihre Daten </w:t>
      </w:r>
      <w:r w:rsidR="00C1198F" w:rsidRPr="00D45134">
        <w:rPr>
          <w:rFonts w:cs="Arial"/>
          <w:color w:val="000000"/>
          <w:sz w:val="22"/>
          <w:szCs w:val="22"/>
          <w:u w:val="single"/>
          <w:lang w:val="de-DE" w:eastAsia="de-DE"/>
        </w:rPr>
        <w:t xml:space="preserve">nie </w:t>
      </w:r>
      <w:r w:rsidR="00C1198F" w:rsidRPr="00D45134">
        <w:rPr>
          <w:rFonts w:cs="Arial"/>
          <w:color w:val="000000"/>
          <w:sz w:val="22"/>
          <w:szCs w:val="22"/>
          <w:lang w:val="de-DE" w:eastAsia="de-DE"/>
        </w:rPr>
        <w:t>für</w:t>
      </w:r>
      <w:r w:rsidRPr="00D45134">
        <w:rPr>
          <w:rFonts w:cs="Arial"/>
          <w:color w:val="000000"/>
          <w:sz w:val="22"/>
          <w:szCs w:val="22"/>
          <w:lang w:val="de-DE" w:eastAsia="de-DE"/>
        </w:rPr>
        <w:t>:</w:t>
      </w:r>
      <w:r w:rsidR="0034616F" w:rsidRPr="00D45134">
        <w:rPr>
          <w:rFonts w:cs="Arial"/>
          <w:color w:val="000000"/>
          <w:sz w:val="22"/>
          <w:szCs w:val="22"/>
          <w:lang w:val="de-DE" w:eastAsia="de-DE"/>
        </w:rPr>
        <w:t xml:space="preserve"> </w:t>
      </w:r>
    </w:p>
    <w:p w14:paraId="53FE3558" w14:textId="77777777" w:rsidR="00916DB8" w:rsidRPr="00C63D9F" w:rsidRDefault="00916DB8" w:rsidP="00916DB8">
      <w:pPr>
        <w:pStyle w:val="Kommentartext"/>
        <w:numPr>
          <w:ilvl w:val="0"/>
          <w:numId w:val="14"/>
        </w:numPr>
      </w:pP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br/>
        <w:t xml:space="preserve">Das Wort ist Englisch. Auf Deutsch heißt es Profil-Bildung. Es wird so ausgesprochen: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profeiling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>. Das ist eine automatische Verarbeitung von personenbezogenen Daten. Dabei wird eine Person beschrieben und in Kategorien eingeteilt um Voraussagen über die Person machen zu können.</w:t>
      </w:r>
    </w:p>
    <w:p w14:paraId="5A516615" w14:textId="77777777" w:rsidR="00916DB8" w:rsidRDefault="00916DB8" w:rsidP="00916DB8">
      <w:pPr>
        <w:pStyle w:val="Kommentartext"/>
        <w:numPr>
          <w:ilvl w:val="0"/>
          <w:numId w:val="14"/>
        </w:numPr>
      </w:pPr>
      <w:r>
        <w:rPr>
          <w:rFonts w:cs="Arial"/>
          <w:color w:val="000000"/>
          <w:sz w:val="22"/>
          <w:szCs w:val="22"/>
          <w:lang w:eastAsia="de-DE"/>
        </w:rPr>
        <w:t>Scoring</w:t>
      </w:r>
      <w:r>
        <w:rPr>
          <w:rFonts w:cs="Arial"/>
          <w:color w:val="000000"/>
          <w:sz w:val="22"/>
          <w:szCs w:val="22"/>
          <w:lang w:eastAsia="de-DE"/>
        </w:rPr>
        <w:br/>
        <w:t xml:space="preserve">Das Wort ist Englisch. Es kommt vom Wort „score“. Auf Deutsch heißt das „punkten“. Es wird so ausgesprochen: </w:t>
      </w:r>
      <w:proofErr w:type="spellStart"/>
      <w:r>
        <w:rPr>
          <w:rFonts w:cs="Arial"/>
          <w:color w:val="000000"/>
          <w:sz w:val="22"/>
          <w:szCs w:val="22"/>
          <w:lang w:eastAsia="de-DE"/>
        </w:rPr>
        <w:t>skoring</w:t>
      </w:r>
      <w:proofErr w:type="spellEnd"/>
      <w:r>
        <w:rPr>
          <w:rFonts w:cs="Arial"/>
          <w:color w:val="000000"/>
          <w:sz w:val="22"/>
          <w:szCs w:val="22"/>
          <w:lang w:eastAsia="de-DE"/>
        </w:rPr>
        <w:t xml:space="preserve">. Die Kategorien die im </w:t>
      </w:r>
      <w:proofErr w:type="spellStart"/>
      <w:r>
        <w:rPr>
          <w:rFonts w:cs="Arial"/>
          <w:color w:val="000000"/>
          <w:sz w:val="22"/>
          <w:szCs w:val="22"/>
          <w:lang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eastAsia="de-DE"/>
        </w:rPr>
        <w:t xml:space="preserve"> erstellt wurden, werden mit Punkten bewertet. Durch das Bewerten ist ein Vergleich zwischen Personen möglich.</w:t>
      </w:r>
    </w:p>
    <w:p w14:paraId="7FC609CB" w14:textId="77777777" w:rsidR="002D5C7F" w:rsidRPr="00D45134" w:rsidRDefault="002D5C7F">
      <w:pPr>
        <w:rPr>
          <w:rFonts w:cs="Arial"/>
          <w:color w:val="000000"/>
          <w:sz w:val="22"/>
          <w:szCs w:val="22"/>
          <w:lang w:eastAsia="de-DE"/>
        </w:rPr>
      </w:pPr>
    </w:p>
    <w:p w14:paraId="6B72AC9A" w14:textId="77777777" w:rsidR="00B71BF9" w:rsidRPr="00D45134" w:rsidRDefault="00284C06" w:rsidP="002D5C7F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t>Werden meine Daten weitergegeben?</w:t>
      </w:r>
      <w:r w:rsidRPr="00D45134">
        <w:rPr>
          <w:rFonts w:cs="Arial"/>
          <w:b/>
          <w:sz w:val="22"/>
          <w:szCs w:val="22"/>
        </w:rPr>
        <w:br/>
        <w:t>Wie ist die Rechtsgrundlage dazu?</w:t>
      </w:r>
    </w:p>
    <w:p w14:paraId="29547387" w14:textId="1619C581" w:rsidR="002B0927" w:rsidRPr="00D45134" w:rsidRDefault="00284C06" w:rsidP="002D5C7F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D45134">
        <w:rPr>
          <w:rFonts w:cs="Arial"/>
          <w:color w:val="000000"/>
          <w:sz w:val="22"/>
          <w:szCs w:val="22"/>
          <w:lang w:val="de-DE" w:eastAsia="de-DE"/>
        </w:rPr>
        <w:t xml:space="preserve">Üblicherweise werden Bestätigungen und Ansuchen Ihnen selbst übergeben. Wenn wir diese an </w:t>
      </w:r>
      <w:r w:rsidR="0034616F" w:rsidRPr="00D45134">
        <w:rPr>
          <w:rFonts w:cs="Arial"/>
          <w:color w:val="000000"/>
          <w:sz w:val="22"/>
          <w:szCs w:val="22"/>
          <w:lang w:val="de-DE" w:eastAsia="de-DE"/>
        </w:rPr>
        <w:t>Part</w:t>
      </w:r>
      <w:r w:rsidR="001A3B34">
        <w:rPr>
          <w:rFonts w:cs="Arial"/>
          <w:color w:val="000000"/>
          <w:sz w:val="22"/>
          <w:szCs w:val="22"/>
          <w:lang w:val="de-DE" w:eastAsia="de-DE"/>
        </w:rPr>
        <w:t>nereinrichtungen (wie Facharzt*Fach</w:t>
      </w:r>
      <w:r w:rsidR="0034616F" w:rsidRPr="00D45134">
        <w:rPr>
          <w:rFonts w:cs="Arial"/>
          <w:color w:val="000000"/>
          <w:sz w:val="22"/>
          <w:szCs w:val="22"/>
          <w:lang w:val="de-DE" w:eastAsia="de-DE"/>
        </w:rPr>
        <w:t xml:space="preserve">ärztin für Psychiatrie, Abteilungen für Psychiatrie im Spital oder ähnliche) </w:t>
      </w:r>
      <w:r w:rsidR="00642866">
        <w:rPr>
          <w:rFonts w:cs="Arial"/>
          <w:color w:val="000000"/>
          <w:sz w:val="22"/>
          <w:szCs w:val="22"/>
          <w:lang w:val="de-DE" w:eastAsia="de-DE"/>
        </w:rPr>
        <w:t>weitergeben, d</w:t>
      </w:r>
      <w:r w:rsidR="00642866" w:rsidRPr="00642866">
        <w:rPr>
          <w:rFonts w:cs="Arial"/>
          <w:color w:val="000000"/>
          <w:sz w:val="22"/>
          <w:szCs w:val="22"/>
          <w:lang w:val="de-DE" w:eastAsia="de-DE"/>
        </w:rPr>
        <w:t>ann machen wir das nur mit Ihrer Zustimmung</w:t>
      </w:r>
      <w:r w:rsidRPr="00D45134">
        <w:rPr>
          <w:rFonts w:cs="Arial"/>
          <w:color w:val="000000"/>
          <w:sz w:val="22"/>
          <w:szCs w:val="22"/>
          <w:lang w:val="de-DE" w:eastAsia="de-DE"/>
        </w:rPr>
        <w:t>.</w:t>
      </w:r>
      <w:r w:rsidR="00427CD8" w:rsidRPr="00D45134">
        <w:rPr>
          <w:rFonts w:cs="Arial"/>
          <w:color w:val="000000"/>
          <w:sz w:val="22"/>
          <w:szCs w:val="22"/>
          <w:lang w:val="de-DE" w:eastAsia="de-DE"/>
        </w:rPr>
        <w:t xml:space="preserve"> </w:t>
      </w:r>
    </w:p>
    <w:p w14:paraId="27E0C4F5" w14:textId="5FFF85C9" w:rsidR="002B0927" w:rsidRPr="00D45134" w:rsidRDefault="00284C06" w:rsidP="002D5C7F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2F3B18">
        <w:rPr>
          <w:rFonts w:cs="Arial"/>
          <w:color w:val="000000"/>
          <w:sz w:val="22"/>
          <w:szCs w:val="22"/>
          <w:lang w:val="de-DE" w:eastAsia="de-DE"/>
        </w:rPr>
        <w:lastRenderedPageBreak/>
        <w:t xml:space="preserve">Mitarbeiter und Mitarbeiterinnen vom Land Niederösterreich haben die Aufsicht auf den PSD und den Club. </w:t>
      </w:r>
      <w:r w:rsidR="00C1198F" w:rsidRPr="002F3B18">
        <w:rPr>
          <w:rFonts w:cs="Arial"/>
          <w:color w:val="000000"/>
          <w:sz w:val="22"/>
          <w:szCs w:val="22"/>
          <w:lang w:val="de-DE" w:eastAsia="de-DE"/>
        </w:rPr>
        <w:t xml:space="preserve">Wenn der PSD oder der Club von den Zuständigen </w:t>
      </w:r>
      <w:r w:rsidR="00D45134" w:rsidRPr="002F3B18">
        <w:rPr>
          <w:rFonts w:cs="Arial"/>
          <w:color w:val="000000"/>
          <w:sz w:val="22"/>
          <w:szCs w:val="22"/>
          <w:lang w:val="de-DE" w:eastAsia="de-DE"/>
        </w:rPr>
        <w:t>vom</w:t>
      </w:r>
      <w:r w:rsidR="00C1198F" w:rsidRPr="002F3B18">
        <w:rPr>
          <w:rFonts w:cs="Arial"/>
          <w:color w:val="000000"/>
          <w:sz w:val="22"/>
          <w:szCs w:val="22"/>
          <w:lang w:val="de-DE" w:eastAsia="de-DE"/>
        </w:rPr>
        <w:t xml:space="preserve"> Land NÖ (Abteilung Soziales) überprüft werden, haben diese</w:t>
      </w:r>
      <w:r w:rsidRPr="002F3B18">
        <w:rPr>
          <w:rFonts w:cs="Arial"/>
          <w:color w:val="000000"/>
          <w:sz w:val="22"/>
          <w:szCs w:val="22"/>
          <w:lang w:val="de-DE" w:eastAsia="de-DE"/>
        </w:rPr>
        <w:t xml:space="preserve"> auch das Recht auf Auskunft</w:t>
      </w:r>
      <w:r w:rsidR="007312F2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427CD8" w:rsidRPr="002F3B18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2"/>
      </w:r>
      <w:r w:rsidRPr="002F3B18">
        <w:rPr>
          <w:rFonts w:cs="Arial"/>
          <w:color w:val="000000"/>
          <w:sz w:val="22"/>
          <w:szCs w:val="22"/>
          <w:lang w:val="de-DE" w:eastAsia="de-DE"/>
        </w:rPr>
        <w:t>.</w:t>
      </w:r>
      <w:r w:rsidRPr="00D45134">
        <w:rPr>
          <w:rFonts w:cs="Arial"/>
          <w:color w:val="000000"/>
          <w:sz w:val="22"/>
          <w:szCs w:val="22"/>
          <w:lang w:val="de-DE" w:eastAsia="de-DE"/>
        </w:rPr>
        <w:t xml:space="preserve"> </w:t>
      </w:r>
    </w:p>
    <w:p w14:paraId="74F0A658" w14:textId="77777777" w:rsidR="00C1198F" w:rsidRPr="00D45134" w:rsidRDefault="00C1198F" w:rsidP="002D5C7F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70C1416A" w14:textId="6C6BF132" w:rsidR="006A1A03" w:rsidRDefault="00C1198F" w:rsidP="002D5C7F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D45134">
        <w:rPr>
          <w:rFonts w:cs="Arial"/>
          <w:color w:val="000000"/>
          <w:sz w:val="22"/>
          <w:szCs w:val="22"/>
          <w:lang w:val="de-DE" w:eastAsia="de-DE"/>
        </w:rPr>
        <w:t>Wenn das Land NÖ (Abteilung Soziales) ein Assessment beim PSD in Auftrag gibt</w:t>
      </w:r>
      <w:r w:rsidR="00FB02C5" w:rsidRPr="00D45134">
        <w:rPr>
          <w:rFonts w:cs="Arial"/>
          <w:color w:val="000000"/>
          <w:sz w:val="22"/>
          <w:szCs w:val="22"/>
          <w:lang w:val="de-DE" w:eastAsia="de-DE"/>
        </w:rPr>
        <w:t xml:space="preserve">, </w:t>
      </w:r>
      <w:r w:rsidR="006A1A03" w:rsidRPr="002F3B18">
        <w:rPr>
          <w:rFonts w:cs="Arial"/>
          <w:color w:val="000000"/>
          <w:sz w:val="22"/>
          <w:szCs w:val="22"/>
          <w:lang w:val="de-DE" w:eastAsia="de-DE"/>
        </w:rPr>
        <w:t xml:space="preserve">müssen wir </w:t>
      </w:r>
      <w:r w:rsidR="00FB02C5" w:rsidRPr="002F3B18">
        <w:rPr>
          <w:rFonts w:cs="Arial"/>
          <w:color w:val="000000"/>
          <w:sz w:val="22"/>
          <w:szCs w:val="22"/>
          <w:lang w:val="de-DE" w:eastAsia="de-DE"/>
        </w:rPr>
        <w:t xml:space="preserve">die </w:t>
      </w:r>
      <w:r w:rsidR="00427CD8" w:rsidRPr="002F3B18">
        <w:rPr>
          <w:rFonts w:cs="Arial"/>
          <w:color w:val="000000"/>
          <w:sz w:val="22"/>
          <w:szCs w:val="22"/>
          <w:lang w:val="de-DE" w:eastAsia="de-DE"/>
        </w:rPr>
        <w:t>Selbsteinschätzung und Fremdeinschätzung und die Stellungnahme</w:t>
      </w:r>
      <w:r w:rsidR="00FB02C5" w:rsidRPr="002F3B18">
        <w:rPr>
          <w:rFonts w:cs="Arial"/>
          <w:color w:val="000000"/>
          <w:sz w:val="22"/>
          <w:szCs w:val="22"/>
          <w:lang w:val="de-DE" w:eastAsia="de-DE"/>
        </w:rPr>
        <w:t>,</w:t>
      </w:r>
      <w:r w:rsidR="00427CD8" w:rsidRPr="002F3B18">
        <w:rPr>
          <w:rFonts w:cs="Arial"/>
          <w:color w:val="000000"/>
          <w:sz w:val="22"/>
          <w:szCs w:val="22"/>
          <w:lang w:val="de-DE" w:eastAsia="de-DE"/>
        </w:rPr>
        <w:t xml:space="preserve"> die nach der </w:t>
      </w:r>
      <w:proofErr w:type="spellStart"/>
      <w:r w:rsidR="00427CD8" w:rsidRPr="002F3B18">
        <w:rPr>
          <w:rFonts w:cs="Arial"/>
          <w:color w:val="000000"/>
          <w:sz w:val="22"/>
          <w:szCs w:val="22"/>
          <w:lang w:val="de-DE" w:eastAsia="de-DE"/>
        </w:rPr>
        <w:t>Cansas</w:t>
      </w:r>
      <w:proofErr w:type="spellEnd"/>
      <w:r w:rsidR="00427CD8" w:rsidRPr="002F3B18">
        <w:rPr>
          <w:rFonts w:cs="Arial"/>
          <w:color w:val="000000"/>
          <w:sz w:val="22"/>
          <w:szCs w:val="22"/>
          <w:lang w:val="de-DE" w:eastAsia="de-DE"/>
        </w:rPr>
        <w:t>-Beda</w:t>
      </w:r>
      <w:r w:rsidR="00D45134" w:rsidRPr="002F3B18">
        <w:rPr>
          <w:rFonts w:cs="Arial"/>
          <w:color w:val="000000"/>
          <w:sz w:val="22"/>
          <w:szCs w:val="22"/>
          <w:lang w:val="de-DE" w:eastAsia="de-DE"/>
        </w:rPr>
        <w:t xml:space="preserve">rfseinschätzung erstellt wird, </w:t>
      </w:r>
      <w:r w:rsidR="00427CD8" w:rsidRPr="002F3B18">
        <w:rPr>
          <w:rFonts w:cs="Arial"/>
          <w:color w:val="000000"/>
          <w:sz w:val="22"/>
          <w:szCs w:val="22"/>
          <w:lang w:val="de-DE" w:eastAsia="de-DE"/>
        </w:rPr>
        <w:t>an das Land Niederösterreich (Abteilung Soziales)</w:t>
      </w:r>
      <w:r w:rsidR="006A1A03" w:rsidRPr="002F3B18">
        <w:rPr>
          <w:rFonts w:cs="Arial"/>
          <w:color w:val="000000"/>
          <w:sz w:val="22"/>
          <w:szCs w:val="22"/>
          <w:lang w:val="de-DE" w:eastAsia="de-DE"/>
        </w:rPr>
        <w:t xml:space="preserve"> übermitteln</w:t>
      </w:r>
      <w:r w:rsidR="002F3B18" w:rsidRPr="002F3B18">
        <w:rPr>
          <w:rFonts w:cs="Arial"/>
          <w:color w:val="000000"/>
          <w:sz w:val="22"/>
          <w:szCs w:val="22"/>
          <w:lang w:val="de-DE" w:eastAsia="de-DE"/>
        </w:rPr>
        <w:t>.</w:t>
      </w:r>
    </w:p>
    <w:p w14:paraId="2B68390B" w14:textId="40F77BD0" w:rsidR="00B71BF9" w:rsidRPr="00D45134" w:rsidRDefault="00427CD8" w:rsidP="002D5C7F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D45134">
        <w:rPr>
          <w:rFonts w:cs="Arial"/>
          <w:color w:val="000000"/>
          <w:sz w:val="22"/>
          <w:szCs w:val="22"/>
          <w:lang w:val="de-DE" w:eastAsia="de-DE"/>
        </w:rPr>
        <w:t xml:space="preserve">Sonst werden keine personenbezogenen Daten weitergegeben, außer Sie geben uns eine Einwilligung dafür. </w:t>
      </w:r>
    </w:p>
    <w:p w14:paraId="5861312A" w14:textId="77777777" w:rsidR="00B71BF9" w:rsidRPr="00D45134" w:rsidRDefault="00B71BF9" w:rsidP="002D5C7F">
      <w:pPr>
        <w:spacing w:line="276" w:lineRule="auto"/>
        <w:rPr>
          <w:rFonts w:cs="Arial"/>
          <w:sz w:val="22"/>
          <w:szCs w:val="22"/>
        </w:rPr>
      </w:pPr>
    </w:p>
    <w:p w14:paraId="23A7EDC1" w14:textId="77777777" w:rsidR="00B71BF9" w:rsidRPr="00D45134" w:rsidRDefault="00427CD8" w:rsidP="002D5C7F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t>Wo werden meine Daten verarbeitet?</w:t>
      </w:r>
    </w:p>
    <w:p w14:paraId="7C58C240" w14:textId="77777777" w:rsidR="00427CD8" w:rsidRPr="00D45134" w:rsidRDefault="00427CD8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Ihre gespeicherten personenbezogenen Daten werden nur im Bereich der Datenschutzgesetze der Europäischen Union verarbeitet. </w:t>
      </w:r>
    </w:p>
    <w:p w14:paraId="742119D7" w14:textId="77777777" w:rsidR="00B71BF9" w:rsidRPr="00D45134" w:rsidRDefault="00B71BF9" w:rsidP="002D5C7F">
      <w:pPr>
        <w:spacing w:line="276" w:lineRule="auto"/>
        <w:rPr>
          <w:rFonts w:cs="Arial"/>
          <w:b/>
          <w:sz w:val="22"/>
          <w:szCs w:val="22"/>
        </w:rPr>
      </w:pPr>
    </w:p>
    <w:p w14:paraId="34E95267" w14:textId="77777777" w:rsidR="00B71BF9" w:rsidRPr="00D45134" w:rsidRDefault="00427CD8" w:rsidP="002D5C7F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t>Wie lange werden meine Daten gespeichert?</w:t>
      </w:r>
    </w:p>
    <w:p w14:paraId="760B18A6" w14:textId="77777777" w:rsidR="00B71BF9" w:rsidRPr="00D45134" w:rsidRDefault="00427CD8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So lange </w:t>
      </w:r>
      <w:r w:rsidR="00FB02C5" w:rsidRPr="00D45134">
        <w:rPr>
          <w:rFonts w:cs="Arial"/>
          <w:sz w:val="22"/>
          <w:szCs w:val="22"/>
        </w:rPr>
        <w:t xml:space="preserve">Sie bei uns betreut werden. </w:t>
      </w:r>
      <w:r w:rsidRPr="00D45134">
        <w:rPr>
          <w:rFonts w:cs="Arial"/>
          <w:sz w:val="22"/>
          <w:szCs w:val="22"/>
        </w:rPr>
        <w:t>Danach werden Ihre Daten so lange gespeichert</w:t>
      </w:r>
      <w:r w:rsidR="002B0927" w:rsidRPr="00D45134">
        <w:rPr>
          <w:rFonts w:cs="Arial"/>
          <w:sz w:val="22"/>
          <w:szCs w:val="22"/>
        </w:rPr>
        <w:t>,</w:t>
      </w:r>
      <w:r w:rsidRPr="00D45134">
        <w:rPr>
          <w:rFonts w:cs="Arial"/>
          <w:sz w:val="22"/>
          <w:szCs w:val="22"/>
        </w:rPr>
        <w:t xml:space="preserve"> wie es für die gesetzliche Berichtspflicht und die Nachweispflicht notwendig ist. Das gilt auch, wenn Sie einen Widerruf gemacht haben. Ein Widerruf bedeutet, dass Sie die Einwilligung</w:t>
      </w:r>
      <w:r w:rsidR="0042023B" w:rsidRPr="00D45134">
        <w:rPr>
          <w:rFonts w:cs="Arial"/>
          <w:sz w:val="22"/>
          <w:szCs w:val="22"/>
        </w:rPr>
        <w:t xml:space="preserve"> </w:t>
      </w:r>
      <w:r w:rsidR="00FB02C5" w:rsidRPr="00D45134">
        <w:rPr>
          <w:rFonts w:cs="Arial"/>
          <w:sz w:val="22"/>
          <w:szCs w:val="22"/>
        </w:rPr>
        <w:t>für die Datenverarbeitung</w:t>
      </w:r>
      <w:r w:rsidRPr="00D45134">
        <w:rPr>
          <w:rFonts w:cs="Arial"/>
          <w:sz w:val="22"/>
          <w:szCs w:val="22"/>
        </w:rPr>
        <w:t xml:space="preserve"> zurückziehen.</w:t>
      </w:r>
    </w:p>
    <w:p w14:paraId="22BD9357" w14:textId="77777777" w:rsidR="00305375" w:rsidRPr="00D45134" w:rsidRDefault="00305375" w:rsidP="002D5C7F">
      <w:pPr>
        <w:spacing w:line="276" w:lineRule="auto"/>
        <w:rPr>
          <w:rFonts w:cs="Arial"/>
          <w:sz w:val="22"/>
          <w:szCs w:val="22"/>
        </w:rPr>
      </w:pPr>
    </w:p>
    <w:p w14:paraId="5DCA2DF8" w14:textId="77777777" w:rsidR="00B71BF9" w:rsidRPr="00D45134" w:rsidRDefault="00427CD8" w:rsidP="002D5C7F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t>Was sind meine Rechte?</w:t>
      </w:r>
    </w:p>
    <w:p w14:paraId="30527A3B" w14:textId="77777777" w:rsidR="00427CD8" w:rsidRPr="00D45134" w:rsidRDefault="00427CD8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Sie haben bei der Verarbeitung Ihrer Daten das Recht auf:</w:t>
      </w:r>
    </w:p>
    <w:p w14:paraId="6727FBED" w14:textId="77777777" w:rsidR="00FB02C5" w:rsidRPr="00D45134" w:rsidRDefault="00427CD8" w:rsidP="002D5C7F">
      <w:pPr>
        <w:pStyle w:val="Listenabsatz"/>
        <w:numPr>
          <w:ilvl w:val="0"/>
          <w:numId w:val="4"/>
        </w:num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Auskunft</w:t>
      </w:r>
      <w:r w:rsidR="0042023B" w:rsidRPr="00D45134">
        <w:rPr>
          <w:rFonts w:cs="Arial"/>
          <w:sz w:val="22"/>
          <w:szCs w:val="22"/>
        </w:rPr>
        <w:t xml:space="preserve"> </w:t>
      </w:r>
    </w:p>
    <w:p w14:paraId="03F8B2C8" w14:textId="77777777" w:rsidR="00427CD8" w:rsidRPr="00D45134" w:rsidRDefault="00427CD8" w:rsidP="00FB02C5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Wir informieren Sie gerne. Wenden Sie sich bitte an die E-Mail-Adresse: </w:t>
      </w:r>
      <w:hyperlink r:id="rId8" w:history="1">
        <w:r w:rsidRPr="00D45134">
          <w:rPr>
            <w:rStyle w:val="Hyperlink"/>
            <w:rFonts w:cs="Arial"/>
            <w:sz w:val="22"/>
            <w:szCs w:val="22"/>
          </w:rPr>
          <w:t>datenschutz@psz.co.at</w:t>
        </w:r>
      </w:hyperlink>
    </w:p>
    <w:p w14:paraId="76EF438C" w14:textId="77777777" w:rsidR="00427CD8" w:rsidRPr="00D45134" w:rsidRDefault="00427CD8" w:rsidP="002D5C7F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Informationen zum Datenschutz finden Sie auch auf der Internetseite: </w:t>
      </w:r>
      <w:hyperlink r:id="rId9" w:history="1">
        <w:r w:rsidRPr="00D45134">
          <w:rPr>
            <w:rStyle w:val="Hyperlink"/>
            <w:rFonts w:cs="Arial"/>
            <w:sz w:val="22"/>
            <w:szCs w:val="22"/>
          </w:rPr>
          <w:t>www.psz.co.at/datenschutz</w:t>
        </w:r>
      </w:hyperlink>
    </w:p>
    <w:p w14:paraId="3C0E46AB" w14:textId="69F1285F" w:rsidR="00A41CD3" w:rsidRPr="00A41CD3" w:rsidRDefault="00916DB8" w:rsidP="002B438C">
      <w:pPr>
        <w:pStyle w:val="Listenabsatz"/>
        <w:numPr>
          <w:ilvl w:val="0"/>
          <w:numId w:val="4"/>
        </w:numPr>
        <w:spacing w:line="276" w:lineRule="auto"/>
        <w:rPr>
          <w:rFonts w:cs="Arial"/>
          <w:sz w:val="22"/>
          <w:szCs w:val="22"/>
        </w:rPr>
      </w:pPr>
      <w:r w:rsidRPr="00A41CD3">
        <w:rPr>
          <w:rFonts w:cs="Arial"/>
          <w:sz w:val="22"/>
          <w:szCs w:val="22"/>
        </w:rPr>
        <w:t>Richtigstellung</w:t>
      </w:r>
      <w:r w:rsidR="0042023B" w:rsidRPr="00A41CD3">
        <w:rPr>
          <w:rFonts w:cs="Arial"/>
          <w:sz w:val="22"/>
          <w:szCs w:val="22"/>
        </w:rPr>
        <w:t xml:space="preserve"> </w:t>
      </w:r>
      <w:r w:rsidR="006A1A03" w:rsidRPr="00A41CD3">
        <w:rPr>
          <w:rFonts w:cs="Arial"/>
          <w:sz w:val="22"/>
          <w:szCs w:val="22"/>
        </w:rPr>
        <w:t xml:space="preserve">von nicht richtigen </w:t>
      </w:r>
      <w:r w:rsidR="00A41CD3">
        <w:rPr>
          <w:rFonts w:cs="Arial"/>
          <w:sz w:val="22"/>
          <w:szCs w:val="22"/>
        </w:rPr>
        <w:t xml:space="preserve">oder unvollständigen </w:t>
      </w:r>
      <w:r w:rsidR="006A1A03" w:rsidRPr="00A41CD3">
        <w:rPr>
          <w:rFonts w:cs="Arial"/>
          <w:sz w:val="22"/>
          <w:szCs w:val="22"/>
        </w:rPr>
        <w:t>Daten</w:t>
      </w:r>
      <w:r w:rsidR="00A41CD3">
        <w:rPr>
          <w:rFonts w:cs="Arial"/>
          <w:sz w:val="22"/>
          <w:szCs w:val="22"/>
        </w:rPr>
        <w:t>.</w:t>
      </w:r>
    </w:p>
    <w:p w14:paraId="037DB2D7" w14:textId="77777777" w:rsidR="00427CD8" w:rsidRPr="00A41CD3" w:rsidRDefault="00427CD8" w:rsidP="0061539E">
      <w:pPr>
        <w:pStyle w:val="Listenabsatz"/>
        <w:numPr>
          <w:ilvl w:val="0"/>
          <w:numId w:val="4"/>
        </w:numPr>
        <w:spacing w:line="276" w:lineRule="auto"/>
        <w:rPr>
          <w:rFonts w:cs="Arial"/>
          <w:sz w:val="22"/>
          <w:szCs w:val="22"/>
        </w:rPr>
      </w:pPr>
      <w:r w:rsidRPr="00A41CD3">
        <w:rPr>
          <w:rFonts w:cs="Arial"/>
          <w:sz w:val="22"/>
          <w:szCs w:val="22"/>
        </w:rPr>
        <w:t>Löschung</w:t>
      </w:r>
      <w:r w:rsidR="0042023B" w:rsidRPr="00A41CD3">
        <w:rPr>
          <w:rFonts w:cs="Arial"/>
          <w:sz w:val="22"/>
          <w:szCs w:val="22"/>
        </w:rPr>
        <w:t xml:space="preserve"> (</w:t>
      </w:r>
      <w:r w:rsidR="00FB02C5" w:rsidRPr="00A41CD3">
        <w:rPr>
          <w:rFonts w:cs="Arial"/>
          <w:sz w:val="22"/>
          <w:szCs w:val="22"/>
        </w:rPr>
        <w:t>nach Ablauf der gesetzlichen Berichtspflicht und Nachweispflicht</w:t>
      </w:r>
      <w:r w:rsidR="0042023B" w:rsidRPr="00A41CD3">
        <w:rPr>
          <w:rFonts w:cs="Arial"/>
          <w:sz w:val="22"/>
          <w:szCs w:val="22"/>
        </w:rPr>
        <w:t>)</w:t>
      </w:r>
    </w:p>
    <w:p w14:paraId="041109DF" w14:textId="77777777" w:rsidR="002F3B18" w:rsidRPr="00A41CD3" w:rsidRDefault="00427CD8" w:rsidP="002D5C7F">
      <w:pPr>
        <w:pStyle w:val="Listenabsatz"/>
        <w:numPr>
          <w:ilvl w:val="0"/>
          <w:numId w:val="4"/>
        </w:numPr>
        <w:spacing w:line="276" w:lineRule="auto"/>
        <w:rPr>
          <w:rFonts w:cs="Arial"/>
          <w:sz w:val="22"/>
          <w:szCs w:val="22"/>
        </w:rPr>
      </w:pPr>
      <w:r w:rsidRPr="00A41CD3">
        <w:rPr>
          <w:rFonts w:cs="Arial"/>
          <w:sz w:val="22"/>
          <w:szCs w:val="22"/>
        </w:rPr>
        <w:t>Einschränkung</w:t>
      </w:r>
    </w:p>
    <w:p w14:paraId="084287B9" w14:textId="1AE4D314" w:rsidR="00427CD8" w:rsidRPr="00A41CD3" w:rsidRDefault="002F3B18" w:rsidP="00A41CD3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  <w:r w:rsidRPr="00A41CD3">
        <w:rPr>
          <w:rFonts w:cs="Arial"/>
          <w:sz w:val="22"/>
          <w:szCs w:val="22"/>
        </w:rPr>
        <w:t>Das bedeutet, dass die Daten nicht verwendet werden dürfen. aber auch nicht gelöscht werde</w:t>
      </w:r>
      <w:r w:rsidR="00A41CD3" w:rsidRPr="00A41CD3">
        <w:rPr>
          <w:rFonts w:cs="Arial"/>
          <w:sz w:val="22"/>
          <w:szCs w:val="22"/>
        </w:rPr>
        <w:t>n dürfen (zum Beispiel, weil Ihr  Widerruf oder Ihre</w:t>
      </w:r>
      <w:r w:rsidRPr="00A41CD3">
        <w:rPr>
          <w:rFonts w:cs="Arial"/>
          <w:sz w:val="22"/>
          <w:szCs w:val="22"/>
        </w:rPr>
        <w:t xml:space="preserve"> Richtigstellung noch </w:t>
      </w:r>
      <w:r w:rsidR="00A41CD3" w:rsidRPr="00A41CD3">
        <w:rPr>
          <w:rFonts w:cs="Arial"/>
          <w:sz w:val="22"/>
          <w:szCs w:val="22"/>
        </w:rPr>
        <w:t xml:space="preserve">rechtlich </w:t>
      </w:r>
      <w:r w:rsidRPr="00A41CD3">
        <w:rPr>
          <w:rFonts w:cs="Arial"/>
          <w:sz w:val="22"/>
          <w:szCs w:val="22"/>
        </w:rPr>
        <w:t xml:space="preserve">geklärt werden muss oder Sie die </w:t>
      </w:r>
      <w:r w:rsidR="00A41CD3" w:rsidRPr="00A41CD3">
        <w:rPr>
          <w:rFonts w:cs="Arial"/>
          <w:sz w:val="22"/>
          <w:szCs w:val="22"/>
        </w:rPr>
        <w:t xml:space="preserve">eine </w:t>
      </w:r>
      <w:r w:rsidRPr="00A41CD3">
        <w:rPr>
          <w:rFonts w:cs="Arial"/>
          <w:sz w:val="22"/>
          <w:szCs w:val="22"/>
        </w:rPr>
        <w:t xml:space="preserve">Löschung ablehnen). </w:t>
      </w:r>
    </w:p>
    <w:p w14:paraId="7B5D7EB9" w14:textId="77777777" w:rsidR="00427CD8" w:rsidRPr="00A41CD3" w:rsidRDefault="00427CD8" w:rsidP="002D5C7F">
      <w:pPr>
        <w:pStyle w:val="Listenabsatz"/>
        <w:numPr>
          <w:ilvl w:val="0"/>
          <w:numId w:val="4"/>
        </w:numPr>
        <w:spacing w:line="276" w:lineRule="auto"/>
        <w:rPr>
          <w:rFonts w:cs="Arial"/>
          <w:sz w:val="22"/>
          <w:szCs w:val="22"/>
        </w:rPr>
      </w:pPr>
      <w:r w:rsidRPr="00A41CD3">
        <w:rPr>
          <w:rFonts w:cs="Arial"/>
          <w:sz w:val="22"/>
          <w:szCs w:val="22"/>
        </w:rPr>
        <w:t>Widerruf</w:t>
      </w:r>
      <w:r w:rsidRPr="00A41CD3">
        <w:rPr>
          <w:rFonts w:cs="Arial"/>
          <w:sz w:val="22"/>
          <w:szCs w:val="22"/>
        </w:rPr>
        <w:br/>
        <w:t xml:space="preserve">Das bedeutet, dass Sie die Einwilligung </w:t>
      </w:r>
      <w:r w:rsidR="00FB02C5" w:rsidRPr="00A41CD3">
        <w:rPr>
          <w:rFonts w:cs="Arial"/>
          <w:sz w:val="22"/>
          <w:szCs w:val="22"/>
        </w:rPr>
        <w:t xml:space="preserve">zur Datenverarbeitung </w:t>
      </w:r>
      <w:r w:rsidRPr="00A41CD3">
        <w:rPr>
          <w:rFonts w:cs="Arial"/>
          <w:sz w:val="22"/>
          <w:szCs w:val="22"/>
        </w:rPr>
        <w:t xml:space="preserve">zurückziehen können. Das müssen Sie schriftlich machen. </w:t>
      </w:r>
    </w:p>
    <w:p w14:paraId="4CD37A17" w14:textId="77777777" w:rsidR="00427CD8" w:rsidRPr="00A41CD3" w:rsidRDefault="00427CD8" w:rsidP="002D5C7F">
      <w:pPr>
        <w:pStyle w:val="Listenabsatz"/>
        <w:numPr>
          <w:ilvl w:val="0"/>
          <w:numId w:val="4"/>
        </w:numPr>
        <w:spacing w:line="276" w:lineRule="auto"/>
        <w:rPr>
          <w:rFonts w:cs="Arial"/>
          <w:sz w:val="22"/>
          <w:szCs w:val="22"/>
        </w:rPr>
      </w:pPr>
      <w:r w:rsidRPr="00A41CD3">
        <w:rPr>
          <w:rFonts w:cs="Arial"/>
          <w:sz w:val="22"/>
          <w:szCs w:val="22"/>
        </w:rPr>
        <w:t>Datenübertragbarkeit</w:t>
      </w:r>
      <w:r w:rsidRPr="00A41CD3">
        <w:rPr>
          <w:vertAlign w:val="superscript"/>
        </w:rPr>
        <w:footnoteReference w:id="3"/>
      </w:r>
      <w:r w:rsidRPr="00A41CD3">
        <w:rPr>
          <w:rFonts w:cs="Arial"/>
          <w:sz w:val="22"/>
          <w:szCs w:val="22"/>
        </w:rPr>
        <w:t xml:space="preserve">. </w:t>
      </w:r>
    </w:p>
    <w:p w14:paraId="67FF99FF" w14:textId="77777777" w:rsidR="00EF1CED" w:rsidRPr="00D45134" w:rsidRDefault="00427CD8" w:rsidP="00EF1CED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  <w:r w:rsidRPr="00A41CD3">
        <w:rPr>
          <w:rFonts w:cs="Arial"/>
          <w:sz w:val="22"/>
          <w:szCs w:val="22"/>
        </w:rPr>
        <w:lastRenderedPageBreak/>
        <w:t xml:space="preserve">Das bedeutet Sie können Ihre Daten von einer Stelle </w:t>
      </w:r>
      <w:r w:rsidR="00530B32" w:rsidRPr="00A41CD3">
        <w:rPr>
          <w:rFonts w:cs="Arial"/>
          <w:sz w:val="22"/>
          <w:szCs w:val="22"/>
        </w:rPr>
        <w:t xml:space="preserve">(zum Beispiel vom PSD) </w:t>
      </w:r>
      <w:r w:rsidRPr="00A41CD3">
        <w:rPr>
          <w:rFonts w:cs="Arial"/>
          <w:sz w:val="22"/>
          <w:szCs w:val="22"/>
        </w:rPr>
        <w:t>an eine a</w:t>
      </w:r>
      <w:r w:rsidR="00EF1CED" w:rsidRPr="00A41CD3">
        <w:rPr>
          <w:rFonts w:cs="Arial"/>
          <w:sz w:val="22"/>
          <w:szCs w:val="22"/>
        </w:rPr>
        <w:t xml:space="preserve">ndere Stelle </w:t>
      </w:r>
      <w:r w:rsidR="00530B32" w:rsidRPr="00A41CD3">
        <w:rPr>
          <w:rFonts w:cs="Arial"/>
          <w:sz w:val="22"/>
          <w:szCs w:val="22"/>
        </w:rPr>
        <w:t xml:space="preserve">(zum Beispiel Ihrem Hausarzt oder Ihrer Hausärztin) </w:t>
      </w:r>
      <w:r w:rsidR="00EF1CED" w:rsidRPr="00A41CD3">
        <w:rPr>
          <w:rFonts w:cs="Arial"/>
          <w:sz w:val="22"/>
          <w:szCs w:val="22"/>
        </w:rPr>
        <w:t>übertragen lassen.</w:t>
      </w:r>
      <w:r w:rsidR="0042023B" w:rsidRPr="00D45134">
        <w:rPr>
          <w:rFonts w:cs="Arial"/>
          <w:sz w:val="22"/>
          <w:szCs w:val="22"/>
        </w:rPr>
        <w:t xml:space="preserve"> </w:t>
      </w:r>
    </w:p>
    <w:p w14:paraId="17398242" w14:textId="77777777" w:rsidR="00FB02C5" w:rsidRDefault="00FB02C5" w:rsidP="00EF1CED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</w:p>
    <w:p w14:paraId="4DC33492" w14:textId="77777777" w:rsidR="00463A9E" w:rsidRPr="00D45134" w:rsidRDefault="00463A9E" w:rsidP="00EF1CED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</w:p>
    <w:p w14:paraId="1446D73A" w14:textId="77777777" w:rsidR="00EF1CED" w:rsidRPr="00D45134" w:rsidRDefault="00EF1CED" w:rsidP="00FB02C5">
      <w:pPr>
        <w:numPr>
          <w:ilvl w:val="0"/>
          <w:numId w:val="2"/>
        </w:numPr>
        <w:spacing w:line="276" w:lineRule="auto"/>
        <w:ind w:left="0" w:hanging="426"/>
        <w:rPr>
          <w:rFonts w:cs="Arial"/>
          <w:b/>
          <w:sz w:val="22"/>
          <w:szCs w:val="22"/>
        </w:rPr>
      </w:pPr>
      <w:r w:rsidRPr="00D45134">
        <w:rPr>
          <w:rFonts w:cs="Arial"/>
          <w:b/>
          <w:sz w:val="22"/>
          <w:szCs w:val="22"/>
        </w:rPr>
        <w:t>Wer ist Ansprechperson für den Datenschutz im Sinne der DSGVO</w:t>
      </w:r>
      <w:r w:rsidRPr="00D45134">
        <w:footnoteReference w:id="4"/>
      </w:r>
      <w:r w:rsidRPr="00D45134">
        <w:rPr>
          <w:rFonts w:cs="Arial"/>
          <w:b/>
          <w:sz w:val="22"/>
          <w:szCs w:val="22"/>
        </w:rPr>
        <w:t xml:space="preserve"> und dem DSG</w:t>
      </w:r>
      <w:r w:rsidRPr="00D45134">
        <w:footnoteReference w:id="5"/>
      </w:r>
      <w:r w:rsidRPr="00D45134">
        <w:rPr>
          <w:rFonts w:cs="Arial"/>
          <w:b/>
          <w:sz w:val="22"/>
          <w:szCs w:val="22"/>
        </w:rPr>
        <w:t>?</w:t>
      </w:r>
    </w:p>
    <w:p w14:paraId="7CBB76DA" w14:textId="77777777" w:rsidR="00FB02C5" w:rsidRPr="00D45134" w:rsidRDefault="00FB02C5" w:rsidP="00FB02C5">
      <w:pPr>
        <w:spacing w:line="276" w:lineRule="auto"/>
        <w:ind w:left="360"/>
        <w:rPr>
          <w:rFonts w:cs="Arial"/>
          <w:sz w:val="22"/>
          <w:szCs w:val="22"/>
        </w:rPr>
      </w:pPr>
    </w:p>
    <w:p w14:paraId="3ECB7E89" w14:textId="025DDF9E" w:rsidR="00EF1CED" w:rsidRPr="00D45134" w:rsidRDefault="00EF1CED" w:rsidP="00EF1CE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D45134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D6297C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Pr="00D45134">
        <w:rPr>
          <w:rStyle w:val="Fett"/>
          <w:rFonts w:ascii="Arial" w:hAnsi="Arial" w:cs="Arial"/>
          <w:color w:val="000000"/>
          <w:sz w:val="22"/>
          <w:szCs w:val="22"/>
        </w:rPr>
        <w:t>GmbH</w:t>
      </w:r>
      <w:r w:rsidRPr="00D45134">
        <w:rPr>
          <w:rStyle w:val="Fett"/>
          <w:rFonts w:ascii="Arial" w:hAnsi="Arial" w:cs="Arial"/>
          <w:b w:val="0"/>
          <w:color w:val="000000"/>
          <w:sz w:val="22"/>
          <w:szCs w:val="22"/>
        </w:rPr>
        <w:br/>
        <w:t>Austraße 9</w:t>
      </w:r>
      <w:r w:rsidRPr="00D45134">
        <w:rPr>
          <w:rStyle w:val="Fett"/>
          <w:rFonts w:ascii="Arial" w:hAnsi="Arial" w:cs="Arial"/>
          <w:b w:val="0"/>
          <w:color w:val="000000"/>
          <w:sz w:val="22"/>
          <w:szCs w:val="22"/>
        </w:rPr>
        <w:br/>
        <w:t>2000 Stockerau</w:t>
      </w:r>
      <w:r w:rsidRPr="00D45134">
        <w:rPr>
          <w:rStyle w:val="Fett"/>
          <w:rFonts w:ascii="Arial" w:hAnsi="Arial" w:cs="Arial"/>
          <w:b w:val="0"/>
          <w:color w:val="000000"/>
          <w:sz w:val="22"/>
          <w:szCs w:val="22"/>
        </w:rPr>
        <w:br/>
        <w:t>Telefon: 02266/66185</w:t>
      </w:r>
      <w:r w:rsidRPr="00D45134">
        <w:rPr>
          <w:rStyle w:val="Fett"/>
          <w:rFonts w:ascii="Arial" w:hAnsi="Arial" w:cs="Arial"/>
          <w:b w:val="0"/>
          <w:color w:val="000000"/>
          <w:sz w:val="22"/>
          <w:szCs w:val="22"/>
        </w:rPr>
        <w:br/>
        <w:t xml:space="preserve">E-Mail: </w:t>
      </w:r>
      <w:hyperlink r:id="rId10" w:history="1">
        <w:r w:rsidRPr="00D45134">
          <w:rPr>
            <w:rStyle w:val="Hyperlink"/>
            <w:rFonts w:ascii="Arial" w:hAnsi="Arial" w:cs="Arial"/>
            <w:sz w:val="22"/>
            <w:szCs w:val="22"/>
          </w:rPr>
          <w:t>office@psz.co.at</w:t>
        </w:r>
      </w:hyperlink>
    </w:p>
    <w:p w14:paraId="1FC212A2" w14:textId="77777777" w:rsidR="00EF1CED" w:rsidRPr="00D45134" w:rsidRDefault="00EF1CED" w:rsidP="00EF1CE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45134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D45134">
        <w:rPr>
          <w:rFonts w:ascii="Arial" w:hAnsi="Arial" w:cs="Arial"/>
          <w:color w:val="000000"/>
          <w:sz w:val="22"/>
          <w:szCs w:val="22"/>
        </w:rPr>
        <w:br/>
      </w:r>
      <w:r w:rsidRPr="00D45134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Dr. Kurt Einzinger</w:t>
      </w:r>
      <w:r w:rsidRPr="00D45134">
        <w:rPr>
          <w:rFonts w:ascii="Arial" w:hAnsi="Arial" w:cs="Arial"/>
          <w:sz w:val="22"/>
          <w:szCs w:val="22"/>
        </w:rPr>
        <w:br/>
        <w:t xml:space="preserve">E-Mail: </w:t>
      </w:r>
      <w:hyperlink r:id="rId11" w:history="1">
        <w:r w:rsidRPr="00D45134">
          <w:rPr>
            <w:rStyle w:val="Hyperlink"/>
            <w:rFonts w:ascii="Arial" w:hAnsi="Arial" w:cs="Arial"/>
            <w:sz w:val="22"/>
            <w:szCs w:val="22"/>
          </w:rPr>
          <w:t>datenschutz@psz.co.at</w:t>
        </w:r>
      </w:hyperlink>
    </w:p>
    <w:p w14:paraId="7351818D" w14:textId="77777777" w:rsidR="00EF1CED" w:rsidRPr="00D45134" w:rsidRDefault="00EF1CED" w:rsidP="00EF1CED">
      <w:pPr>
        <w:spacing w:line="276" w:lineRule="auto"/>
        <w:rPr>
          <w:rFonts w:cs="Arial"/>
          <w:sz w:val="22"/>
          <w:szCs w:val="22"/>
        </w:rPr>
      </w:pPr>
    </w:p>
    <w:p w14:paraId="18E400FA" w14:textId="77777777" w:rsidR="00427CD8" w:rsidRPr="00D45134" w:rsidRDefault="00427CD8" w:rsidP="002D5C7F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</w:p>
    <w:p w14:paraId="7E0628F2" w14:textId="77777777" w:rsidR="00E93D2F" w:rsidRPr="00D45134" w:rsidRDefault="00E93D2F" w:rsidP="002D5C7F">
      <w:pPr>
        <w:pStyle w:val="Listenabsatz"/>
        <w:spacing w:line="276" w:lineRule="auto"/>
        <w:ind w:left="360"/>
        <w:rPr>
          <w:rFonts w:cs="Arial"/>
          <w:sz w:val="22"/>
          <w:szCs w:val="22"/>
        </w:rPr>
      </w:pPr>
    </w:p>
    <w:p w14:paraId="4D5DB99C" w14:textId="77777777" w:rsidR="00427CD8" w:rsidRPr="00D45134" w:rsidRDefault="00427CD8" w:rsidP="002D5C7F">
      <w:pPr>
        <w:pStyle w:val="Listenabsatz"/>
        <w:spacing w:line="276" w:lineRule="auto"/>
        <w:ind w:left="0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Wollen Sie Ihre Rechte geltend machen?</w:t>
      </w:r>
    </w:p>
    <w:p w14:paraId="1FA66C84" w14:textId="77777777" w:rsidR="00427CD8" w:rsidRPr="00D45134" w:rsidRDefault="00427CD8" w:rsidP="002D5C7F">
      <w:pPr>
        <w:pStyle w:val="Listenabsatz"/>
        <w:spacing w:line="276" w:lineRule="auto"/>
        <w:ind w:left="0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Oder haben Sie Fragen zum Schutz Ihrer personenbezogenen Daten?</w:t>
      </w:r>
    </w:p>
    <w:p w14:paraId="4E9DCB6F" w14:textId="7433CD74" w:rsidR="00427CD8" w:rsidRPr="00D45134" w:rsidRDefault="00427CD8" w:rsidP="002D5C7F">
      <w:pPr>
        <w:pStyle w:val="Listenabsatz"/>
        <w:spacing w:line="276" w:lineRule="auto"/>
        <w:ind w:left="0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Dann schreiben Sie uns bitte: </w:t>
      </w:r>
      <w:hyperlink r:id="rId12" w:history="1">
        <w:r w:rsidRPr="00D45134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D45134">
        <w:rPr>
          <w:rFonts w:cs="Arial"/>
          <w:sz w:val="22"/>
          <w:szCs w:val="22"/>
        </w:rPr>
        <w:t xml:space="preserve"> </w:t>
      </w:r>
      <w:r w:rsidR="0042023B" w:rsidRPr="00D45134">
        <w:rPr>
          <w:rFonts w:cs="Arial"/>
          <w:sz w:val="22"/>
          <w:szCs w:val="22"/>
        </w:rPr>
        <w:t xml:space="preserve">oder an Psychosoziale Zentren </w:t>
      </w:r>
      <w:r w:rsidR="00D6297C">
        <w:rPr>
          <w:rFonts w:cs="Arial"/>
          <w:sz w:val="22"/>
          <w:szCs w:val="22"/>
        </w:rPr>
        <w:t>g</w:t>
      </w:r>
      <w:r w:rsidR="0042023B" w:rsidRPr="00D45134">
        <w:rPr>
          <w:rFonts w:cs="Arial"/>
          <w:sz w:val="22"/>
          <w:szCs w:val="22"/>
        </w:rPr>
        <w:t xml:space="preserve">GmbH, </w:t>
      </w:r>
      <w:r w:rsidR="00D6297C" w:rsidRPr="00D45134">
        <w:rPr>
          <w:rFonts w:cs="Arial"/>
          <w:sz w:val="22"/>
          <w:szCs w:val="22"/>
        </w:rPr>
        <w:t>Austraße</w:t>
      </w:r>
      <w:r w:rsidR="0042023B" w:rsidRPr="00D45134">
        <w:rPr>
          <w:rFonts w:cs="Arial"/>
          <w:sz w:val="22"/>
          <w:szCs w:val="22"/>
        </w:rPr>
        <w:t xml:space="preserve"> 9, 2000 Stockerau</w:t>
      </w:r>
      <w:r w:rsidR="00B86128">
        <w:rPr>
          <w:rFonts w:cs="Arial"/>
          <w:sz w:val="22"/>
          <w:szCs w:val="22"/>
        </w:rPr>
        <w:t>.</w:t>
      </w:r>
    </w:p>
    <w:p w14:paraId="1692461B" w14:textId="77777777" w:rsidR="00427CD8" w:rsidRPr="00D45134" w:rsidRDefault="00427CD8" w:rsidP="002D5C7F">
      <w:pPr>
        <w:pStyle w:val="Listenabsatz"/>
        <w:spacing w:line="276" w:lineRule="auto"/>
        <w:ind w:left="0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Weitere Informationen zum Datenschutz finden Sie auf unserer Internetseite: </w:t>
      </w:r>
      <w:hyperlink r:id="rId13" w:history="1">
        <w:r w:rsidRPr="00D45134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Pr="00D45134">
        <w:rPr>
          <w:rFonts w:cs="Arial"/>
          <w:sz w:val="22"/>
          <w:szCs w:val="22"/>
        </w:rPr>
        <w:t>.</w:t>
      </w:r>
    </w:p>
    <w:p w14:paraId="0498390D" w14:textId="77777777" w:rsidR="00427CD8" w:rsidRPr="00D45134" w:rsidRDefault="00427CD8" w:rsidP="002D5C7F">
      <w:pPr>
        <w:spacing w:line="276" w:lineRule="auto"/>
        <w:rPr>
          <w:rFonts w:cs="Arial"/>
          <w:sz w:val="22"/>
          <w:szCs w:val="22"/>
        </w:rPr>
      </w:pPr>
    </w:p>
    <w:p w14:paraId="5ED166E3" w14:textId="77777777" w:rsidR="00427CD8" w:rsidRPr="00D45134" w:rsidRDefault="00427CD8" w:rsidP="002D5C7F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Wenn Sie </w:t>
      </w:r>
      <w:r w:rsidR="0042023B" w:rsidRPr="00D45134">
        <w:rPr>
          <w:rFonts w:cs="Arial"/>
          <w:sz w:val="22"/>
          <w:szCs w:val="22"/>
        </w:rPr>
        <w:t xml:space="preserve">allgemein </w:t>
      </w:r>
      <w:r w:rsidRPr="00D45134">
        <w:rPr>
          <w:rFonts w:cs="Arial"/>
          <w:sz w:val="22"/>
          <w:szCs w:val="22"/>
        </w:rPr>
        <w:t xml:space="preserve">finden, dass die Verarbeitung Ihrer personenbezogenen Daten gegen die Datenschutz-Grundverordnung oder eine andere Datenschutz-Vorschrift verstößt, können Sie </w:t>
      </w:r>
      <w:r w:rsidR="00E93D2F" w:rsidRPr="00D45134">
        <w:rPr>
          <w:rFonts w:cs="Arial"/>
          <w:sz w:val="22"/>
          <w:szCs w:val="22"/>
        </w:rPr>
        <w:t xml:space="preserve">auch außerhalb der PSZ </w:t>
      </w:r>
      <w:r w:rsidRPr="00D45134">
        <w:rPr>
          <w:rFonts w:cs="Arial"/>
          <w:sz w:val="22"/>
          <w:szCs w:val="22"/>
        </w:rPr>
        <w:t>Beschwerde einreichen. Das können Sie hier machen:</w:t>
      </w:r>
    </w:p>
    <w:p w14:paraId="2264F107" w14:textId="77777777" w:rsidR="00427CD8" w:rsidRPr="00D45134" w:rsidRDefault="00427CD8" w:rsidP="00916DB8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>Österreichische Datenschutzbehörde</w:t>
      </w:r>
    </w:p>
    <w:p w14:paraId="7E6E61B6" w14:textId="77777777" w:rsidR="00463A9E" w:rsidRPr="00784728" w:rsidRDefault="00463A9E" w:rsidP="00463A9E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Barichgasse 40-42</w:t>
      </w:r>
    </w:p>
    <w:p w14:paraId="6BA77861" w14:textId="77777777" w:rsidR="00463A9E" w:rsidRPr="00784728" w:rsidRDefault="00463A9E" w:rsidP="00463A9E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1030 Wien</w:t>
      </w:r>
    </w:p>
    <w:p w14:paraId="16D485E7" w14:textId="77777777" w:rsidR="00427CD8" w:rsidRDefault="00427CD8" w:rsidP="00916DB8">
      <w:pPr>
        <w:spacing w:line="276" w:lineRule="auto"/>
        <w:rPr>
          <w:rFonts w:cs="Arial"/>
          <w:sz w:val="22"/>
          <w:szCs w:val="22"/>
        </w:rPr>
      </w:pPr>
      <w:r w:rsidRPr="00D45134">
        <w:rPr>
          <w:rFonts w:cs="Arial"/>
          <w:sz w:val="22"/>
          <w:szCs w:val="22"/>
        </w:rPr>
        <w:t xml:space="preserve">E-Mail-Adresse: </w:t>
      </w:r>
      <w:hyperlink r:id="rId14" w:history="1">
        <w:r w:rsidRPr="00D45134">
          <w:rPr>
            <w:rStyle w:val="Hyperlink"/>
            <w:rFonts w:cs="Arial"/>
            <w:sz w:val="22"/>
            <w:szCs w:val="22"/>
          </w:rPr>
          <w:t>dsb@dsb.gv.at</w:t>
        </w:r>
      </w:hyperlink>
    </w:p>
    <w:p w14:paraId="72219C9F" w14:textId="643E2D45" w:rsidR="0061539E" w:rsidRDefault="0061539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071649AD" w14:textId="77777777" w:rsidR="00787E26" w:rsidRDefault="00787E26" w:rsidP="0061539E">
      <w:pPr>
        <w:rPr>
          <w:rFonts w:cs="Arial"/>
          <w:b/>
          <w:sz w:val="28"/>
          <w:szCs w:val="28"/>
        </w:rPr>
      </w:pPr>
    </w:p>
    <w:p w14:paraId="264BAC07" w14:textId="77777777" w:rsidR="0061539E" w:rsidRPr="00E878A3" w:rsidRDefault="0061539E" w:rsidP="00A56F45">
      <w:pPr>
        <w:spacing w:after="240"/>
        <w:rPr>
          <w:rFonts w:cs="Arial"/>
          <w:b/>
          <w:sz w:val="28"/>
          <w:szCs w:val="28"/>
        </w:rPr>
      </w:pPr>
      <w:r w:rsidRPr="00E878A3">
        <w:rPr>
          <w:rFonts w:cs="Arial"/>
          <w:b/>
          <w:sz w:val="28"/>
          <w:szCs w:val="28"/>
        </w:rPr>
        <w:t>Information über Gesetze</w:t>
      </w:r>
    </w:p>
    <w:p w14:paraId="3D93563F" w14:textId="3FD59227" w:rsidR="0061539E" w:rsidRPr="00E878A3" w:rsidRDefault="0061539E" w:rsidP="00CE5F32">
      <w:pPr>
        <w:rPr>
          <w:rFonts w:cs="Arial"/>
          <w:b/>
          <w:sz w:val="22"/>
          <w:szCs w:val="22"/>
        </w:rPr>
      </w:pPr>
      <w:r w:rsidRPr="00E878A3">
        <w:rPr>
          <w:rFonts w:cs="Arial"/>
          <w:sz w:val="22"/>
          <w:szCs w:val="22"/>
        </w:rPr>
        <w:t xml:space="preserve">Sie können alle Gesetze auf </w:t>
      </w:r>
      <w:r w:rsidR="00A56F45">
        <w:rPr>
          <w:rFonts w:cs="Arial"/>
          <w:sz w:val="22"/>
          <w:szCs w:val="22"/>
        </w:rPr>
        <w:t xml:space="preserve">folgender </w:t>
      </w:r>
      <w:r w:rsidRPr="00E878A3">
        <w:rPr>
          <w:rFonts w:cs="Arial"/>
          <w:sz w:val="22"/>
          <w:szCs w:val="22"/>
        </w:rPr>
        <w:t>Internetseite</w:t>
      </w:r>
      <w:r w:rsidR="00A56F45">
        <w:rPr>
          <w:rFonts w:cs="Arial"/>
          <w:sz w:val="22"/>
          <w:szCs w:val="22"/>
        </w:rPr>
        <w:t xml:space="preserve"> nachlesen</w:t>
      </w:r>
      <w:r w:rsidRPr="00E878A3">
        <w:rPr>
          <w:rFonts w:cs="Arial"/>
          <w:sz w:val="22"/>
          <w:szCs w:val="22"/>
        </w:rPr>
        <w:t xml:space="preserve">: </w:t>
      </w:r>
      <w:hyperlink r:id="rId15" w:history="1">
        <w:r w:rsidR="00CE5F32" w:rsidRPr="00CE5F32">
          <w:rPr>
            <w:rStyle w:val="Hyperlink"/>
            <w:rFonts w:cs="Arial"/>
            <w:sz w:val="22"/>
            <w:szCs w:val="22"/>
          </w:rPr>
          <w:t>https://www.ris.bka.gv.at/</w:t>
        </w:r>
      </w:hyperlink>
    </w:p>
    <w:p w14:paraId="1795F0DC" w14:textId="77777777" w:rsidR="007F386D" w:rsidRDefault="007F386D" w:rsidP="00787E26">
      <w:pPr>
        <w:spacing w:line="276" w:lineRule="auto"/>
        <w:rPr>
          <w:rFonts w:cs="Arial"/>
          <w:b/>
          <w:sz w:val="22"/>
          <w:szCs w:val="22"/>
        </w:rPr>
      </w:pPr>
    </w:p>
    <w:p w14:paraId="586087AD" w14:textId="4F73A791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b/>
          <w:sz w:val="22"/>
          <w:szCs w:val="22"/>
        </w:rPr>
        <w:t>Ärzt</w:t>
      </w:r>
      <w:r w:rsidR="00433946">
        <w:rPr>
          <w:rFonts w:cs="Arial"/>
          <w:b/>
          <w:sz w:val="22"/>
          <w:szCs w:val="22"/>
        </w:rPr>
        <w:t>e</w:t>
      </w:r>
      <w:r w:rsidRPr="00E878A3">
        <w:rPr>
          <w:rFonts w:cs="Arial"/>
          <w:b/>
          <w:sz w:val="22"/>
          <w:szCs w:val="22"/>
        </w:rPr>
        <w:t>gesetz</w:t>
      </w:r>
    </w:p>
    <w:p w14:paraId="0A41DB0E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>Das Gesetz regelt die Ausbildung und die Arbeit von Ärzten und Ärztinnen in Österreich.</w:t>
      </w:r>
    </w:p>
    <w:p w14:paraId="1B7D6E72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bookmarkStart w:id="2" w:name="_GoBack"/>
      <w:bookmarkEnd w:id="2"/>
    </w:p>
    <w:p w14:paraId="3602D465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b/>
          <w:sz w:val="22"/>
          <w:szCs w:val="22"/>
        </w:rPr>
        <w:t>Datenschutzgrundverordnung</w:t>
      </w:r>
    </w:p>
    <w:p w14:paraId="259AFD63" w14:textId="4D1D8683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 xml:space="preserve">Die Abkürzung ist </w:t>
      </w:r>
      <w:r w:rsidR="007A010D">
        <w:rPr>
          <w:rFonts w:cs="Arial"/>
          <w:b/>
          <w:sz w:val="22"/>
          <w:szCs w:val="22"/>
        </w:rPr>
        <w:t>DS</w:t>
      </w:r>
      <w:r w:rsidRPr="00E878A3">
        <w:rPr>
          <w:rFonts w:cs="Arial"/>
          <w:b/>
          <w:sz w:val="22"/>
          <w:szCs w:val="22"/>
        </w:rPr>
        <w:t>G</w:t>
      </w:r>
      <w:r w:rsidR="007A010D">
        <w:rPr>
          <w:rFonts w:cs="Arial"/>
          <w:b/>
          <w:sz w:val="22"/>
          <w:szCs w:val="22"/>
        </w:rPr>
        <w:t>V</w:t>
      </w:r>
      <w:r w:rsidRPr="00E878A3">
        <w:rPr>
          <w:rFonts w:cs="Arial"/>
          <w:b/>
          <w:sz w:val="22"/>
          <w:szCs w:val="22"/>
        </w:rPr>
        <w:t>O</w:t>
      </w:r>
      <w:r w:rsidRPr="00E878A3">
        <w:rPr>
          <w:rFonts w:cs="Arial"/>
          <w:sz w:val="22"/>
          <w:szCs w:val="22"/>
        </w:rPr>
        <w:t>.</w:t>
      </w:r>
    </w:p>
    <w:p w14:paraId="45F77882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 xml:space="preserve">Diese Verordnung beschäftigt sich mit der Verarbeitung von personenbezogenen Daten. Sie ist in der Europäischen Union gültig. </w:t>
      </w:r>
    </w:p>
    <w:p w14:paraId="41D7003F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</w:p>
    <w:p w14:paraId="703155BD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b/>
          <w:sz w:val="22"/>
          <w:szCs w:val="22"/>
        </w:rPr>
        <w:t>Datenschutzgesetz</w:t>
      </w:r>
    </w:p>
    <w:p w14:paraId="2FB3203C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 xml:space="preserve">Die Abkürzung ist </w:t>
      </w:r>
      <w:r w:rsidRPr="00E878A3">
        <w:rPr>
          <w:rFonts w:cs="Arial"/>
          <w:b/>
          <w:sz w:val="22"/>
          <w:szCs w:val="22"/>
        </w:rPr>
        <w:t>DSG</w:t>
      </w:r>
      <w:r w:rsidRPr="00E878A3">
        <w:rPr>
          <w:rFonts w:cs="Arial"/>
          <w:sz w:val="22"/>
          <w:szCs w:val="22"/>
        </w:rPr>
        <w:t>.</w:t>
      </w:r>
    </w:p>
    <w:p w14:paraId="05E858EB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>Das ist das gültige Gesetz in Österreich zum Schutz Ihrer Daten. Das Gesetz ergänzt die Datenschutzgrundverordnung der Europäischen Union.</w:t>
      </w:r>
    </w:p>
    <w:p w14:paraId="3DA7EEE9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</w:p>
    <w:p w14:paraId="6E853BAE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b/>
          <w:sz w:val="22"/>
          <w:szCs w:val="22"/>
        </w:rPr>
        <w:t>NÖ Gesundheits- und Sozialfondsgesetz</w:t>
      </w:r>
    </w:p>
    <w:p w14:paraId="084F76A7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 xml:space="preserve">Das Gesetz regelt die Planung, Steuerung, Finanzierung und die Qualitätssicherung vom Gesundheitsbereich und vom Sozialbereich in Niederösterreich. </w:t>
      </w:r>
    </w:p>
    <w:p w14:paraId="6B87A2A2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</w:p>
    <w:p w14:paraId="4D770302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b/>
          <w:sz w:val="22"/>
          <w:szCs w:val="22"/>
        </w:rPr>
        <w:t xml:space="preserve">NÖ </w:t>
      </w:r>
      <w:proofErr w:type="spellStart"/>
      <w:r w:rsidRPr="00E878A3">
        <w:rPr>
          <w:rFonts w:cs="Arial"/>
          <w:b/>
          <w:sz w:val="22"/>
          <w:szCs w:val="22"/>
        </w:rPr>
        <w:t>Krankenanstaltengesetz</w:t>
      </w:r>
      <w:proofErr w:type="spellEnd"/>
      <w:r w:rsidRPr="00E878A3">
        <w:rPr>
          <w:rFonts w:cs="Arial"/>
          <w:b/>
          <w:sz w:val="22"/>
          <w:szCs w:val="22"/>
        </w:rPr>
        <w:t xml:space="preserve"> </w:t>
      </w:r>
    </w:p>
    <w:p w14:paraId="69BB3BC4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sz w:val="22"/>
          <w:szCs w:val="22"/>
        </w:rPr>
        <w:t xml:space="preserve">Die Abkürzung ist </w:t>
      </w:r>
      <w:r w:rsidRPr="00E878A3">
        <w:rPr>
          <w:rFonts w:cs="Arial"/>
          <w:b/>
          <w:sz w:val="22"/>
          <w:szCs w:val="22"/>
        </w:rPr>
        <w:t>NÖ-KAG.</w:t>
      </w:r>
    </w:p>
    <w:p w14:paraId="4EF0B873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>Das ist ein Gesetz für Niederösterreich. Das Gesetz regelt wie Krankenanstalten in Niederösterreich zu führen sind.</w:t>
      </w:r>
    </w:p>
    <w:p w14:paraId="03E10359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</w:p>
    <w:p w14:paraId="6A4A3290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b/>
          <w:sz w:val="22"/>
          <w:szCs w:val="22"/>
        </w:rPr>
        <w:t>Psychotherapiegesetz</w:t>
      </w:r>
    </w:p>
    <w:p w14:paraId="3B82B839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>Das Gesetz regelt die Ausbildung und die Arbeit von Psychotherapeuten und Psychotherapeutinnen in Österreich.</w:t>
      </w:r>
    </w:p>
    <w:p w14:paraId="20E22A7E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</w:p>
    <w:p w14:paraId="1F84D7B3" w14:textId="77777777" w:rsidR="0061539E" w:rsidRPr="00E878A3" w:rsidRDefault="0061539E" w:rsidP="00787E26">
      <w:pPr>
        <w:spacing w:line="276" w:lineRule="auto"/>
        <w:rPr>
          <w:rFonts w:cs="Arial"/>
          <w:b/>
          <w:sz w:val="22"/>
          <w:szCs w:val="22"/>
        </w:rPr>
      </w:pPr>
      <w:r w:rsidRPr="00E878A3">
        <w:rPr>
          <w:rFonts w:cs="Arial"/>
          <w:b/>
          <w:sz w:val="22"/>
          <w:szCs w:val="22"/>
        </w:rPr>
        <w:t>Sozialhilfegesetz Niederösterreich</w:t>
      </w:r>
    </w:p>
    <w:p w14:paraId="4653C325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 xml:space="preserve">Die Abkürzung ist </w:t>
      </w:r>
      <w:r w:rsidRPr="00E878A3">
        <w:rPr>
          <w:rFonts w:cs="Arial"/>
          <w:b/>
          <w:sz w:val="22"/>
          <w:szCs w:val="22"/>
        </w:rPr>
        <w:t>SHG NÖ</w:t>
      </w:r>
      <w:r w:rsidRPr="00E878A3">
        <w:rPr>
          <w:rFonts w:cs="Arial"/>
          <w:sz w:val="22"/>
          <w:szCs w:val="22"/>
        </w:rPr>
        <w:t>.</w:t>
      </w:r>
    </w:p>
    <w:p w14:paraId="16724978" w14:textId="77777777" w:rsidR="0061539E" w:rsidRPr="00E878A3" w:rsidRDefault="0061539E" w:rsidP="00787E26">
      <w:pPr>
        <w:spacing w:line="276" w:lineRule="auto"/>
        <w:rPr>
          <w:rFonts w:cs="Arial"/>
          <w:sz w:val="22"/>
          <w:szCs w:val="22"/>
        </w:rPr>
      </w:pPr>
      <w:r w:rsidRPr="00E878A3">
        <w:rPr>
          <w:rFonts w:cs="Arial"/>
          <w:sz w:val="22"/>
          <w:szCs w:val="22"/>
        </w:rPr>
        <w:t>Das Gesetz regelt die Sozialhilfe in Niederösterreich. Es soll jedem Menschen die Führung eines menschwürdigen Lebens in der Gemeinschaft ermöglichen. Es regelt, welche Hilfe von der Gemeinschaft dafür notwendig ist.</w:t>
      </w:r>
    </w:p>
    <w:p w14:paraId="11BE59E7" w14:textId="77777777" w:rsidR="0061539E" w:rsidRDefault="0061539E" w:rsidP="00787E26">
      <w:pPr>
        <w:spacing w:line="276" w:lineRule="auto"/>
        <w:rPr>
          <w:rFonts w:cs="Arial"/>
        </w:rPr>
      </w:pPr>
    </w:p>
    <w:p w14:paraId="405BA4E1" w14:textId="77777777" w:rsidR="00B71BF9" w:rsidRPr="00B71BF9" w:rsidRDefault="00B71BF9" w:rsidP="00787E26">
      <w:pPr>
        <w:spacing w:line="276" w:lineRule="auto"/>
        <w:rPr>
          <w:rFonts w:cs="Arial"/>
          <w:sz w:val="16"/>
          <w:szCs w:val="16"/>
        </w:rPr>
      </w:pPr>
    </w:p>
    <w:sectPr w:rsidR="00B71BF9" w:rsidRPr="00B71BF9" w:rsidSect="00B71B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0741" w14:textId="77777777" w:rsidR="002B438C" w:rsidRDefault="002B438C" w:rsidP="009451E8">
      <w:r>
        <w:separator/>
      </w:r>
    </w:p>
  </w:endnote>
  <w:endnote w:type="continuationSeparator" w:id="0">
    <w:p w14:paraId="7799A59B" w14:textId="77777777" w:rsidR="002B438C" w:rsidRDefault="002B438C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9FC2" w14:textId="77777777" w:rsidR="000C2CC9" w:rsidRDefault="000C2C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7B38" w14:textId="0CD52CD0" w:rsidR="002B438C" w:rsidRPr="00B71BF9" w:rsidRDefault="002B438C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0C2CC9">
      <w:rPr>
        <w:rFonts w:cs="Arial"/>
        <w:noProof/>
        <w:sz w:val="16"/>
        <w:szCs w:val="16"/>
      </w:rPr>
      <w:t>DSGVO Information PSD</w:t>
    </w:r>
    <w:r w:rsidR="007115BF">
      <w:rPr>
        <w:rFonts w:cs="Arial"/>
        <w:noProof/>
        <w:sz w:val="16"/>
        <w:szCs w:val="16"/>
      </w:rPr>
      <w:t>_V3_JB_21.11.2024</w:t>
    </w:r>
    <w:r w:rsidR="000C2CC9">
      <w:rPr>
        <w:rFonts w:cs="Arial"/>
        <w:noProof/>
        <w:sz w:val="16"/>
        <w:szCs w:val="16"/>
      </w:rPr>
      <w:t>_LL</w:t>
    </w:r>
    <w:r w:rsidRPr="00B71BF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703A6" w14:textId="77777777" w:rsidR="000C2CC9" w:rsidRDefault="000C2C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3560" w14:textId="77777777" w:rsidR="002B438C" w:rsidRDefault="002B438C" w:rsidP="009451E8">
      <w:r>
        <w:separator/>
      </w:r>
    </w:p>
  </w:footnote>
  <w:footnote w:type="continuationSeparator" w:id="0">
    <w:p w14:paraId="141E3D75" w14:textId="77777777" w:rsidR="002B438C" w:rsidRDefault="002B438C" w:rsidP="009451E8">
      <w:r>
        <w:continuationSeparator/>
      </w:r>
    </w:p>
  </w:footnote>
  <w:footnote w:id="1">
    <w:p w14:paraId="536676D7" w14:textId="77777777" w:rsidR="002B438C" w:rsidRPr="00BA0A65" w:rsidRDefault="002B438C" w:rsidP="00936C83">
      <w:pPr>
        <w:pStyle w:val="Funotentext"/>
        <w:rPr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BA0A65">
        <w:rPr>
          <w:lang w:val="en-US"/>
        </w:rPr>
        <w:t xml:space="preserve"> </w:t>
      </w:r>
      <w:proofErr w:type="spellStart"/>
      <w:r w:rsidRPr="00BA0A65">
        <w:rPr>
          <w:sz w:val="16"/>
          <w:szCs w:val="16"/>
          <w:lang w:val="en-US"/>
        </w:rPr>
        <w:t>Camberwell</w:t>
      </w:r>
      <w:proofErr w:type="spellEnd"/>
      <w:r w:rsidRPr="00BA0A65">
        <w:rPr>
          <w:sz w:val="16"/>
          <w:szCs w:val="16"/>
          <w:lang w:val="en-US"/>
        </w:rPr>
        <w:t xml:space="preserve"> Assessment of Need: www.iop.kcl.ac.uk/prism/can..</w:t>
      </w:r>
    </w:p>
  </w:footnote>
  <w:footnote w:id="2">
    <w:p w14:paraId="1CE9EAB4" w14:textId="77777777" w:rsidR="002B438C" w:rsidRDefault="002B438C" w:rsidP="00427CD8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bookmarkStart w:id="0" w:name="_Hlk531531727"/>
      <w:r>
        <w:rPr>
          <w:rFonts w:cs="Arial"/>
          <w:color w:val="000000"/>
          <w:sz w:val="16"/>
          <w:szCs w:val="16"/>
          <w:lang w:val="de-DE" w:eastAsia="de-DE"/>
        </w:rPr>
        <w:t xml:space="preserve">Aufsicht gem. SHG NÖ § 52 </w:t>
      </w:r>
    </w:p>
    <w:p w14:paraId="560AC93D" w14:textId="77777777" w:rsidR="007312F2" w:rsidRPr="0058712C" w:rsidRDefault="007312F2" w:rsidP="00427CD8">
      <w:pPr>
        <w:pStyle w:val="Funotentext"/>
        <w:rPr>
          <w:sz w:val="16"/>
          <w:szCs w:val="16"/>
        </w:rPr>
      </w:pPr>
    </w:p>
    <w:bookmarkEnd w:id="0"/>
  </w:footnote>
  <w:footnote w:id="3">
    <w:p w14:paraId="54DDB1A3" w14:textId="77777777" w:rsidR="002B438C" w:rsidRPr="0058712C" w:rsidRDefault="002B438C" w:rsidP="0061539E">
      <w:pPr>
        <w:pStyle w:val="Listenabsatz"/>
        <w:spacing w:line="276" w:lineRule="auto"/>
        <w:ind w:left="0"/>
        <w:rPr>
          <w:rFonts w:cs="Arial"/>
          <w:color w:val="000000"/>
          <w:sz w:val="16"/>
          <w:szCs w:val="16"/>
          <w:lang w:val="de-DE" w:eastAsia="de-DE"/>
        </w:rPr>
      </w:pPr>
      <w:bookmarkStart w:id="1" w:name="_Hlk531446522"/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  <w:bookmarkEnd w:id="1"/>
    </w:p>
  </w:footnote>
  <w:footnote w:id="4">
    <w:p w14:paraId="57F4A789" w14:textId="77777777" w:rsidR="002B438C" w:rsidRPr="0061539E" w:rsidRDefault="002B438C" w:rsidP="00EF1CED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 w:rsidRPr="00010283">
        <w:t xml:space="preserve"> </w:t>
      </w:r>
      <w:r w:rsidRPr="0061539E">
        <w:rPr>
          <w:sz w:val="16"/>
          <w:szCs w:val="16"/>
        </w:rPr>
        <w:t>Datenschutz-Grundverordnung</w:t>
      </w:r>
    </w:p>
  </w:footnote>
  <w:footnote w:id="5">
    <w:p w14:paraId="5FCC0D22" w14:textId="77777777" w:rsidR="002B438C" w:rsidRPr="0061539E" w:rsidRDefault="002B438C" w:rsidP="00EF1CED">
      <w:pPr>
        <w:pStyle w:val="Funotentext"/>
        <w:rPr>
          <w:sz w:val="16"/>
          <w:szCs w:val="16"/>
        </w:rPr>
      </w:pPr>
      <w:r w:rsidRPr="0061539E">
        <w:rPr>
          <w:rStyle w:val="Funotenzeichen"/>
          <w:sz w:val="16"/>
          <w:szCs w:val="16"/>
        </w:rPr>
        <w:footnoteRef/>
      </w:r>
      <w:r w:rsidRPr="0061539E">
        <w:rPr>
          <w:sz w:val="16"/>
          <w:szCs w:val="16"/>
        </w:rPr>
        <w:t xml:space="preserve"> Datenschutzgesetz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EA78" w14:textId="77777777" w:rsidR="000C2CC9" w:rsidRDefault="000C2C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CF97" w14:textId="718D94DE" w:rsidR="002B438C" w:rsidRDefault="00D6297C" w:rsidP="003B0973">
    <w:pPr>
      <w:pStyle w:val="Kopfzeile"/>
      <w:tabs>
        <w:tab w:val="clear" w:pos="4536"/>
        <w:tab w:val="clear" w:pos="9072"/>
        <w:tab w:val="left" w:pos="7818"/>
      </w:tabs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6EFC42A" wp14:editId="30E67E42">
              <wp:simplePos x="0" y="0"/>
              <wp:positionH relativeFrom="column">
                <wp:posOffset>-169189</wp:posOffset>
              </wp:positionH>
              <wp:positionV relativeFrom="paragraph">
                <wp:posOffset>108357</wp:posOffset>
              </wp:positionV>
              <wp:extent cx="2911475" cy="140462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A8498" w14:textId="77777777" w:rsidR="002B438C" w:rsidRDefault="002B438C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F5A05C6" wp14:editId="0B9C4491">
                                <wp:extent cx="2320506" cy="606902"/>
                                <wp:effectExtent l="0" t="0" r="3810" b="3175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Suchtberatung_allgemei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3417" cy="6259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FC42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3pt;margin-top:8.55pt;width:229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" stroked="f">
              <v:textbox style="mso-fit-shape-to-text:t">
                <w:txbxContent>
                  <w:p w14:paraId="2AAA8498" w14:textId="77777777" w:rsidR="002B438C" w:rsidRDefault="002B438C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F5A05C6" wp14:editId="0B9C4491">
                          <wp:extent cx="2320506" cy="606902"/>
                          <wp:effectExtent l="0" t="0" r="3810" b="3175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_Suchtberatung_allgemei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3417" cy="6259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1" locked="0" layoutInCell="1" allowOverlap="1" wp14:anchorId="340A6B3D" wp14:editId="59BC5EF0">
          <wp:simplePos x="0" y="0"/>
          <wp:positionH relativeFrom="page">
            <wp:align>right</wp:align>
          </wp:positionH>
          <wp:positionV relativeFrom="paragraph">
            <wp:posOffset>-395656</wp:posOffset>
          </wp:positionV>
          <wp:extent cx="7521575" cy="10631335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AB8B6" w14:textId="5D96B830" w:rsidR="002B438C" w:rsidRDefault="002B438C" w:rsidP="003B0973">
    <w:pPr>
      <w:pStyle w:val="Kopfzeile"/>
      <w:tabs>
        <w:tab w:val="clear" w:pos="4536"/>
        <w:tab w:val="clear" w:pos="9072"/>
        <w:tab w:val="left" w:pos="7818"/>
      </w:tabs>
    </w:pPr>
  </w:p>
  <w:p w14:paraId="192CE47A" w14:textId="77777777" w:rsidR="002B438C" w:rsidRDefault="002B438C" w:rsidP="003B0973">
    <w:pPr>
      <w:pStyle w:val="Kopfzeile"/>
      <w:tabs>
        <w:tab w:val="clear" w:pos="4536"/>
        <w:tab w:val="clear" w:pos="9072"/>
        <w:tab w:val="left" w:pos="7818"/>
      </w:tabs>
    </w:pPr>
  </w:p>
  <w:p w14:paraId="6A45E54C" w14:textId="77777777" w:rsidR="002B438C" w:rsidRDefault="002B438C" w:rsidP="003B0973">
    <w:pPr>
      <w:pStyle w:val="Kopfzeile"/>
      <w:tabs>
        <w:tab w:val="clear" w:pos="4536"/>
        <w:tab w:val="clear" w:pos="9072"/>
        <w:tab w:val="left" w:pos="7818"/>
      </w:tabs>
    </w:pPr>
  </w:p>
  <w:p w14:paraId="167A91AB" w14:textId="77777777" w:rsidR="002B438C" w:rsidRDefault="002B438C" w:rsidP="003B0973">
    <w:pPr>
      <w:pStyle w:val="Kopfzeile"/>
      <w:tabs>
        <w:tab w:val="clear" w:pos="4536"/>
        <w:tab w:val="clear" w:pos="9072"/>
        <w:tab w:val="left" w:pos="7818"/>
      </w:tabs>
    </w:pPr>
  </w:p>
  <w:p w14:paraId="773306AA" w14:textId="77777777" w:rsidR="002B438C" w:rsidRDefault="002B438C" w:rsidP="003B0973">
    <w:pPr>
      <w:pStyle w:val="Kopfzeile"/>
      <w:tabs>
        <w:tab w:val="clear" w:pos="4536"/>
        <w:tab w:val="clear" w:pos="9072"/>
        <w:tab w:val="left" w:pos="78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248C" w14:textId="77777777" w:rsidR="000C2CC9" w:rsidRDefault="000C2C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073"/>
    <w:multiLevelType w:val="hybridMultilevel"/>
    <w:tmpl w:val="E68E64B6"/>
    <w:lvl w:ilvl="0" w:tplc="18C23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11F"/>
    <w:multiLevelType w:val="hybridMultilevel"/>
    <w:tmpl w:val="1616A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DB3"/>
    <w:multiLevelType w:val="hybridMultilevel"/>
    <w:tmpl w:val="13D88F9A"/>
    <w:lvl w:ilvl="0" w:tplc="18C236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A6ECF"/>
    <w:multiLevelType w:val="multilevel"/>
    <w:tmpl w:val="858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264D7"/>
    <w:multiLevelType w:val="hybridMultilevel"/>
    <w:tmpl w:val="12500676"/>
    <w:lvl w:ilvl="0" w:tplc="7BE2E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12C03"/>
    <w:multiLevelType w:val="hybridMultilevel"/>
    <w:tmpl w:val="7AAED5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A560E"/>
    <w:multiLevelType w:val="hybridMultilevel"/>
    <w:tmpl w:val="31887D04"/>
    <w:lvl w:ilvl="0" w:tplc="BC8CD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46858"/>
    <w:multiLevelType w:val="hybridMultilevel"/>
    <w:tmpl w:val="9F2A83D0"/>
    <w:lvl w:ilvl="0" w:tplc="18C23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33FF"/>
    <w:multiLevelType w:val="hybridMultilevel"/>
    <w:tmpl w:val="0C520CB0"/>
    <w:lvl w:ilvl="0" w:tplc="BC8CDF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BB4002"/>
    <w:multiLevelType w:val="hybridMultilevel"/>
    <w:tmpl w:val="8B54B0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6456E"/>
    <w:multiLevelType w:val="hybridMultilevel"/>
    <w:tmpl w:val="8C0AC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48BE"/>
    <w:multiLevelType w:val="hybridMultilevel"/>
    <w:tmpl w:val="17AA3C78"/>
    <w:lvl w:ilvl="0" w:tplc="6A18B6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097B"/>
    <w:multiLevelType w:val="hybridMultilevel"/>
    <w:tmpl w:val="6602C2CA"/>
    <w:lvl w:ilvl="0" w:tplc="50A2B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25D4C"/>
    <w:multiLevelType w:val="hybridMultilevel"/>
    <w:tmpl w:val="A20AD1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10283"/>
    <w:rsid w:val="000207C1"/>
    <w:rsid w:val="000469E8"/>
    <w:rsid w:val="00047A4A"/>
    <w:rsid w:val="000620A2"/>
    <w:rsid w:val="0006321B"/>
    <w:rsid w:val="000B5668"/>
    <w:rsid w:val="000C2CC9"/>
    <w:rsid w:val="000C5B12"/>
    <w:rsid w:val="000E7AE5"/>
    <w:rsid w:val="00110E5A"/>
    <w:rsid w:val="001231A5"/>
    <w:rsid w:val="0013429A"/>
    <w:rsid w:val="00140CDA"/>
    <w:rsid w:val="00142CF2"/>
    <w:rsid w:val="001653BB"/>
    <w:rsid w:val="00172592"/>
    <w:rsid w:val="001802F4"/>
    <w:rsid w:val="00192A29"/>
    <w:rsid w:val="001A1AC3"/>
    <w:rsid w:val="001A3B34"/>
    <w:rsid w:val="001C6D02"/>
    <w:rsid w:val="001D2DCD"/>
    <w:rsid w:val="001D3BDF"/>
    <w:rsid w:val="001D4334"/>
    <w:rsid w:val="001E50DE"/>
    <w:rsid w:val="001E5739"/>
    <w:rsid w:val="00212B89"/>
    <w:rsid w:val="002159D1"/>
    <w:rsid w:val="00234E99"/>
    <w:rsid w:val="00284C06"/>
    <w:rsid w:val="00291FE8"/>
    <w:rsid w:val="002A29C9"/>
    <w:rsid w:val="002B0927"/>
    <w:rsid w:val="002B1198"/>
    <w:rsid w:val="002B438C"/>
    <w:rsid w:val="002B4EB5"/>
    <w:rsid w:val="002B7AAF"/>
    <w:rsid w:val="002D5C7F"/>
    <w:rsid w:val="002E404F"/>
    <w:rsid w:val="002F3B18"/>
    <w:rsid w:val="00305375"/>
    <w:rsid w:val="003335FB"/>
    <w:rsid w:val="00336887"/>
    <w:rsid w:val="00342992"/>
    <w:rsid w:val="0034616F"/>
    <w:rsid w:val="003A169A"/>
    <w:rsid w:val="003B0973"/>
    <w:rsid w:val="003F1609"/>
    <w:rsid w:val="0041019E"/>
    <w:rsid w:val="0042023B"/>
    <w:rsid w:val="00420BB6"/>
    <w:rsid w:val="00427CD8"/>
    <w:rsid w:val="00433946"/>
    <w:rsid w:val="00463A9E"/>
    <w:rsid w:val="004F291D"/>
    <w:rsid w:val="004F2C8F"/>
    <w:rsid w:val="004F75BB"/>
    <w:rsid w:val="00530B32"/>
    <w:rsid w:val="005462BB"/>
    <w:rsid w:val="00567F02"/>
    <w:rsid w:val="005765EB"/>
    <w:rsid w:val="0058712C"/>
    <w:rsid w:val="0059456D"/>
    <w:rsid w:val="005D0642"/>
    <w:rsid w:val="0061539E"/>
    <w:rsid w:val="00616CCB"/>
    <w:rsid w:val="00626B33"/>
    <w:rsid w:val="00630237"/>
    <w:rsid w:val="006320BC"/>
    <w:rsid w:val="00642866"/>
    <w:rsid w:val="006A1A03"/>
    <w:rsid w:val="006B4453"/>
    <w:rsid w:val="006F0FF8"/>
    <w:rsid w:val="00705F0E"/>
    <w:rsid w:val="007115BF"/>
    <w:rsid w:val="007312F2"/>
    <w:rsid w:val="00757C78"/>
    <w:rsid w:val="00781A40"/>
    <w:rsid w:val="00785D57"/>
    <w:rsid w:val="00787E26"/>
    <w:rsid w:val="007A010D"/>
    <w:rsid w:val="007F386D"/>
    <w:rsid w:val="00805948"/>
    <w:rsid w:val="00805DB1"/>
    <w:rsid w:val="0080653B"/>
    <w:rsid w:val="008339C6"/>
    <w:rsid w:val="0084147D"/>
    <w:rsid w:val="00855A2A"/>
    <w:rsid w:val="008A38D7"/>
    <w:rsid w:val="008A62CE"/>
    <w:rsid w:val="008B71E9"/>
    <w:rsid w:val="008E4E73"/>
    <w:rsid w:val="00913452"/>
    <w:rsid w:val="00916DB8"/>
    <w:rsid w:val="00936C83"/>
    <w:rsid w:val="009451E8"/>
    <w:rsid w:val="009576F3"/>
    <w:rsid w:val="009A0F5D"/>
    <w:rsid w:val="009B16C4"/>
    <w:rsid w:val="009B315E"/>
    <w:rsid w:val="009C261E"/>
    <w:rsid w:val="009C6248"/>
    <w:rsid w:val="009D2991"/>
    <w:rsid w:val="009D2CC8"/>
    <w:rsid w:val="009E0259"/>
    <w:rsid w:val="00A06D67"/>
    <w:rsid w:val="00A07E2D"/>
    <w:rsid w:val="00A41CD3"/>
    <w:rsid w:val="00A56F45"/>
    <w:rsid w:val="00A8475C"/>
    <w:rsid w:val="00AB6197"/>
    <w:rsid w:val="00AC6090"/>
    <w:rsid w:val="00B43AA3"/>
    <w:rsid w:val="00B46B6F"/>
    <w:rsid w:val="00B71BF9"/>
    <w:rsid w:val="00B75E6A"/>
    <w:rsid w:val="00B86128"/>
    <w:rsid w:val="00BA0A65"/>
    <w:rsid w:val="00BC05C7"/>
    <w:rsid w:val="00BC735D"/>
    <w:rsid w:val="00C0024F"/>
    <w:rsid w:val="00C03314"/>
    <w:rsid w:val="00C1198F"/>
    <w:rsid w:val="00C265D8"/>
    <w:rsid w:val="00C3343D"/>
    <w:rsid w:val="00C35CB1"/>
    <w:rsid w:val="00C37D6E"/>
    <w:rsid w:val="00C37F4E"/>
    <w:rsid w:val="00C43E49"/>
    <w:rsid w:val="00C50C12"/>
    <w:rsid w:val="00C51F4D"/>
    <w:rsid w:val="00C57D3B"/>
    <w:rsid w:val="00C96E7C"/>
    <w:rsid w:val="00CA5BF9"/>
    <w:rsid w:val="00CA787B"/>
    <w:rsid w:val="00CE5F32"/>
    <w:rsid w:val="00CF7E76"/>
    <w:rsid w:val="00D0298F"/>
    <w:rsid w:val="00D1125F"/>
    <w:rsid w:val="00D31C17"/>
    <w:rsid w:val="00D33291"/>
    <w:rsid w:val="00D45134"/>
    <w:rsid w:val="00D45616"/>
    <w:rsid w:val="00D45946"/>
    <w:rsid w:val="00D46D30"/>
    <w:rsid w:val="00D51B77"/>
    <w:rsid w:val="00D6297C"/>
    <w:rsid w:val="00D63CE9"/>
    <w:rsid w:val="00DA68AB"/>
    <w:rsid w:val="00DB01A4"/>
    <w:rsid w:val="00DC69B2"/>
    <w:rsid w:val="00E100C1"/>
    <w:rsid w:val="00E43B7D"/>
    <w:rsid w:val="00E51594"/>
    <w:rsid w:val="00E53821"/>
    <w:rsid w:val="00E722A0"/>
    <w:rsid w:val="00E93D2F"/>
    <w:rsid w:val="00E9468A"/>
    <w:rsid w:val="00EB1E03"/>
    <w:rsid w:val="00EC4341"/>
    <w:rsid w:val="00EC7B7A"/>
    <w:rsid w:val="00ED0BC8"/>
    <w:rsid w:val="00ED4E63"/>
    <w:rsid w:val="00EF1CED"/>
    <w:rsid w:val="00F03BD2"/>
    <w:rsid w:val="00F127A9"/>
    <w:rsid w:val="00F36A53"/>
    <w:rsid w:val="00F64D1B"/>
    <w:rsid w:val="00F7449F"/>
    <w:rsid w:val="00F85B32"/>
    <w:rsid w:val="00FA54DC"/>
    <w:rsid w:val="00FB02C5"/>
    <w:rsid w:val="00FB2F2A"/>
    <w:rsid w:val="00FE79E9"/>
    <w:rsid w:val="00FF1F43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8C89B1E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BB"/>
    <w:rPr>
      <w:rFonts w:ascii="Arial" w:eastAsia="Times New Roman" w:hAnsi="Arial"/>
      <w:b/>
      <w:bCs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7D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1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12C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8712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8712C"/>
    <w:pPr>
      <w:ind w:left="720"/>
      <w:contextualSpacing/>
    </w:pPr>
  </w:style>
  <w:style w:type="paragraph" w:styleId="berarbeitung">
    <w:name w:val="Revision"/>
    <w:hidden/>
    <w:uiPriority w:val="71"/>
    <w:semiHidden/>
    <w:rsid w:val="0058712C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D33291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33291"/>
    <w:rPr>
      <w:rFonts w:ascii="Arial" w:eastAsiaTheme="minorHAnsi" w:hAnsi="Arial" w:cstheme="minorBidi"/>
      <w:sz w:val="22"/>
      <w:szCs w:val="21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06D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hyperlink" Target="https://www.psz.co.at/datenschut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atenschutz@psz.co.a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psz.c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ffice@psz.co.a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sz.co.at/datenschutz" TargetMode="External"/><Relationship Id="rId14" Type="http://schemas.openxmlformats.org/officeDocument/2006/relationships/hyperlink" Target="mailto:dsb@dsb.gv.a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268F59-5072-44AD-B5B9-72412DDA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Brandstötter, Josefine</cp:lastModifiedBy>
  <cp:revision>12</cp:revision>
  <cp:lastPrinted>2019-01-21T12:07:00Z</cp:lastPrinted>
  <dcterms:created xsi:type="dcterms:W3CDTF">2020-01-08T13:14:00Z</dcterms:created>
  <dcterms:modified xsi:type="dcterms:W3CDTF">2024-11-21T10:33:00Z</dcterms:modified>
</cp:coreProperties>
</file>